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88A1C" w14:textId="7D6DA300" w:rsidR="00D24F9F" w:rsidRPr="00D24F9F" w:rsidRDefault="00000000">
      <w:pPr>
        <w:rPr>
          <w:rFonts w:ascii="Arial" w:hAnsi="Arial" w:cs="Arial"/>
        </w:rPr>
      </w:pPr>
      <w:r>
        <w:rPr>
          <w:rFonts w:ascii="Arial" w:hAnsi="Arial" w:cs="Arial"/>
          <w:noProof/>
          <w:sz w:val="16"/>
          <w:szCs w:val="16"/>
          <w:lang w:val="ru"/>
        </w:rPr>
        <w:pict w14:anchorId="41EAFC54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2050" type="#_x0000_t202" style="position:absolute;margin-left:0;margin-top:-42.05pt;width:594.75pt;height:166.5pt;z-index:251661312;visibility:visible;mso-wrap-style:square;mso-width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" stroked="f">
            <v:textbox>
              <w:txbxContent>
                <w:p w14:paraId="72133E51" w14:textId="77777777" w:rsidR="003C024C" w:rsidRDefault="003C024C"/>
                <w:p w14:paraId="369F5422" w14:textId="77777777" w:rsidR="003C024C" w:rsidRDefault="003C024C"/>
                <w:p w14:paraId="4EB2582E" w14:textId="77777777" w:rsidR="003C024C" w:rsidRDefault="003C024C"/>
                <w:tbl>
                  <w:tblPr>
                    <w:tblStyle w:val="TableGrid"/>
                    <w:tblW w:w="11908" w:type="dxa"/>
                    <w:tblInd w:w="-142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shd w:val="clear" w:color="auto" w:fill="000000" w:themeFill="text1"/>
                    <w:tblLook w:val="04A0" w:firstRow="1" w:lastRow="0" w:firstColumn="1" w:lastColumn="0" w:noHBand="0" w:noVBand="1"/>
                  </w:tblPr>
                  <w:tblGrid>
                    <w:gridCol w:w="11908"/>
                  </w:tblGrid>
                  <w:tr w:rsidR="00202477" w14:paraId="7B877C22" w14:textId="77777777" w:rsidTr="00202477">
                    <w:tc>
                      <w:tcPr>
                        <w:tcW w:w="11908" w:type="dxa"/>
                        <w:shd w:val="clear" w:color="auto" w:fill="000000" w:themeFill="text1"/>
                      </w:tcPr>
                      <w:p w14:paraId="379415A4" w14:textId="77777777" w:rsidR="00202477" w:rsidRDefault="00202477" w:rsidP="00202477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40"/>
                            <w:szCs w:val="40"/>
                            <w:lang w:val="ru"/>
                          </w:rPr>
                          <w:t xml:space="preserve">                                                                                                         </w:t>
                        </w:r>
                      </w:p>
                      <w:p w14:paraId="470F0F9E" w14:textId="7B75BCEB" w:rsidR="00202477" w:rsidRPr="00B84735" w:rsidRDefault="00202477" w:rsidP="00202477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52"/>
                            <w:szCs w:val="52"/>
                            <w:lang w:val="ru"/>
                          </w:rPr>
                          <w:t>ИНСТРУКЦИЯ ПО ЭКСПЛУАТАЦИИ</w:t>
                        </w:r>
                      </w:p>
                      <w:p w14:paraId="27D6EE7A" w14:textId="77777777" w:rsidR="00202477" w:rsidRPr="00B84735" w:rsidRDefault="00202477" w:rsidP="00202477">
                        <w:pPr>
                          <w:spacing w:line="480" w:lineRule="auto"/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</w:p>
                    </w:tc>
                  </w:tr>
                </w:tbl>
                <w:p w14:paraId="17B21EF0" w14:textId="77777777" w:rsidR="00202477" w:rsidRPr="00B84735" w:rsidRDefault="00202477" w:rsidP="0058462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</w:p>
    <w:p w14:paraId="2CA735CE" w14:textId="77777777" w:rsidR="00D24F9F" w:rsidRPr="00D24F9F" w:rsidRDefault="00D24F9F">
      <w:pPr>
        <w:rPr>
          <w:rFonts w:ascii="Arial" w:hAnsi="Arial" w:cs="Arial"/>
        </w:rPr>
      </w:pPr>
    </w:p>
    <w:p w14:paraId="25C7ED50" w14:textId="77777777" w:rsidR="00D24F9F" w:rsidRDefault="00D24F9F">
      <w:pPr>
        <w:rPr>
          <w:rFonts w:ascii="Arial" w:hAnsi="Arial" w:cs="Arial"/>
        </w:rPr>
      </w:pPr>
    </w:p>
    <w:p w14:paraId="01E7E8DD" w14:textId="351C6D9B" w:rsidR="009E0946" w:rsidRPr="00D24F9F" w:rsidRDefault="009E0946">
      <w:pPr>
        <w:rPr>
          <w:rFonts w:ascii="Arial" w:hAnsi="Arial" w:cs="Arial"/>
        </w:rPr>
      </w:pPr>
    </w:p>
    <w:p w14:paraId="46A3C7BA" w14:textId="77777777" w:rsidR="00D93447" w:rsidRDefault="00D93447" w:rsidP="00D24F9F">
      <w:pPr>
        <w:jc w:val="both"/>
        <w:rPr>
          <w:rFonts w:ascii="Arial" w:hAnsi="Arial" w:cs="Arial"/>
          <w:b/>
          <w:bCs/>
          <w:sz w:val="14"/>
          <w:szCs w:val="14"/>
        </w:rPr>
      </w:pPr>
    </w:p>
    <w:p w14:paraId="38DD0EBF" w14:textId="7E38E2AF" w:rsidR="00D24F9F" w:rsidRDefault="00F2765D" w:rsidP="00D24F9F">
      <w:pPr>
        <w:jc w:val="both"/>
        <w:rPr>
          <w:rFonts w:ascii="Arial" w:hAnsi="Arial" w:cs="Arial"/>
          <w:b/>
          <w:bCs/>
          <w:sz w:val="14"/>
          <w:szCs w:val="14"/>
        </w:rPr>
        <w:sectPr w:rsidR="00D24F9F" w:rsidSect="00D24F9F">
          <w:footerReference w:type="even" r:id="rId7"/>
          <w:footerReference w:type="default" r:id="rId8"/>
          <w:type w:val="continuous"/>
          <w:pgSz w:w="11906" w:h="16838" w:code="9"/>
          <w:pgMar w:top="720" w:right="720" w:bottom="720" w:left="720" w:header="0" w:footer="476" w:gutter="0"/>
          <w:cols w:space="720"/>
          <w:docGrid w:linePitch="299"/>
        </w:sectPr>
      </w:pPr>
      <w:r>
        <w:rPr>
          <w:noProof/>
          <w:lang w:val="ru"/>
        </w:rPr>
        <w:drawing>
          <wp:anchor distT="0" distB="0" distL="114300" distR="114300" simplePos="0" relativeHeight="251665408" behindDoc="0" locked="0" layoutInCell="1" allowOverlap="1" wp14:anchorId="3C8A0D1A" wp14:editId="7444E78A">
            <wp:simplePos x="0" y="0"/>
            <wp:positionH relativeFrom="column">
              <wp:posOffset>1123466</wp:posOffset>
            </wp:positionH>
            <wp:positionV relativeFrom="paragraph">
              <wp:posOffset>2425566</wp:posOffset>
            </wp:positionV>
            <wp:extent cx="4467559" cy="3574048"/>
            <wp:effectExtent l="0" t="0" r="0" b="762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Рисунок 4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559" cy="3574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rFonts w:ascii="Arial" w:hAnsi="Arial" w:cs="Arial"/>
          <w:noProof/>
          <w:sz w:val="16"/>
          <w:szCs w:val="16"/>
          <w:lang w:val="ru"/>
        </w:rPr>
        <w:pict w14:anchorId="6EDF069E">
          <v:shape id="_x0000_s2051" type="#_x0000_t202" style="position:absolute;left:0;text-align:left;margin-left:0;margin-top:600.5pt;width:606.3pt;height:140.35pt;z-index:251659264;visibility:visible;mso-wrap-style:square;mso-width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" fillcolor="#d8d8d8 [2732]" stroked="f">
            <v:textbox>
              <w:txbxContent>
                <w:tbl>
                  <w:tblPr>
                    <w:tblStyle w:val="TableGrid"/>
                    <w:tblW w:w="11146" w:type="dxa"/>
                    <w:tblInd w:w="28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226"/>
                    <w:gridCol w:w="1878"/>
                    <w:gridCol w:w="6042"/>
                  </w:tblGrid>
                  <w:tr w:rsidR="00202477" w:rsidRPr="00B84735" w14:paraId="509DAE87" w14:textId="77777777" w:rsidTr="003C024C">
                    <w:tc>
                      <w:tcPr>
                        <w:tcW w:w="3226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33011091" w14:textId="212DDE3E" w:rsidR="00202477" w:rsidRPr="006D10B0" w:rsidRDefault="00113A2C" w:rsidP="006D10B0">
                        <w:pPr>
                          <w:spacing w:before="240" w:after="240"/>
                          <w:jc w:val="both"/>
                          <w:rPr>
                            <w:rFonts w:ascii="Montserrat ExtraBold" w:hAnsi="Montserrat ExtraBold" w:cs="Arial"/>
                            <w:b/>
                            <w:bCs/>
                            <w:sz w:val="48"/>
                            <w:szCs w:val="48"/>
                          </w:rPr>
                        </w:pPr>
                        <w:r w:rsidRPr="00113A2C">
                          <w:rPr>
                            <w:rFonts w:ascii="Helvetica LT Std Cond Blk" w:eastAsia="Times New Roman" w:hAnsi="Helvetica LT Std Cond Blk" w:cs="Arial"/>
                            <w:b/>
                            <w:bCs/>
                            <w:sz w:val="52"/>
                            <w:szCs w:val="52"/>
                            <w:lang w:eastAsia="ru-RU" w:bidi="ar-SA"/>
                          </w:rPr>
                          <w:t>KDSP02-180</w:t>
                        </w:r>
                      </w:p>
                    </w:tc>
                    <w:tc>
                      <w:tcPr>
                        <w:tcW w:w="1878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4AE5632A" w14:textId="047AAC1F" w:rsidR="00202477" w:rsidRPr="00B84735" w:rsidRDefault="00202477" w:rsidP="00E56410">
                        <w:pPr>
                          <w:jc w:val="both"/>
                          <w:rPr>
                            <w:rFonts w:ascii="Arial Narrow" w:hAnsi="Arial Narrow" w:cs="Arial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c>
                    <w:tc>
                      <w:tcPr>
                        <w:tcW w:w="6042" w:type="dxa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0026FA26" w14:textId="77777777" w:rsidR="003C024C" w:rsidRPr="003C024C" w:rsidRDefault="003C024C" w:rsidP="003C024C">
                        <w:pPr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14:paraId="50AE7A7B" w14:textId="63DF149F" w:rsidR="00202477" w:rsidRPr="00B84735" w:rsidRDefault="003C024C" w:rsidP="003C024C">
                        <w:pPr>
                          <w:jc w:val="right"/>
                          <w:rPr>
                            <w:rFonts w:ascii="Arial Narrow" w:hAnsi="Arial Narrow" w:cs="Arial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Arial Narrow" w:hAnsi="Arial Narrow" w:cs="Arial"/>
                            <w:b/>
                            <w:bCs/>
                            <w:noProof/>
                            <w:sz w:val="40"/>
                            <w:szCs w:val="40"/>
                          </w:rPr>
                          <w:drawing>
                            <wp:inline distT="0" distB="0" distL="0" distR="0" wp14:anchorId="2468C546" wp14:editId="6264CD71">
                              <wp:extent cx="1439344" cy="468795"/>
                              <wp:effectExtent l="0" t="0" r="8890" b="7620"/>
                              <wp:docPr id="649749364" name="Picture 1" descr="A black and white logo&#10;&#10;Description automatically generated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49749364" name="Picture 1" descr="A black and white logo&#10;&#10;Description automatically generated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467610" cy="4780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202477" w:rsidRPr="00F40168" w14:paraId="1F03965C" w14:textId="77777777" w:rsidTr="00D93447">
                    <w:trPr>
                      <w:trHeight w:val="702"/>
                    </w:trPr>
                    <w:tc>
                      <w:tcPr>
                        <w:tcW w:w="11146" w:type="dxa"/>
                        <w:gridSpan w:val="3"/>
                        <w:tcBorders>
                          <w:bottom w:val="single" w:sz="24" w:space="0" w:color="auto"/>
                        </w:tcBorders>
                        <w:shd w:val="clear" w:color="auto" w:fill="D9D9D9" w:themeFill="background1" w:themeFillShade="D9"/>
                      </w:tcPr>
                      <w:p w14:paraId="31E7B84F" w14:textId="7D9721CD" w:rsidR="00841C20" w:rsidRDefault="00006246" w:rsidP="00D93447">
                        <w:pP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>Машина</w:t>
                        </w:r>
                        <w:r w:rsidR="00C309B6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>шлифовальная угловая</w:t>
                        </w:r>
                      </w:p>
                      <w:p w14:paraId="68123EE4" w14:textId="31F23EA6" w:rsidR="00202477" w:rsidRPr="006D10B0" w:rsidRDefault="00006246" w:rsidP="00D93447">
                        <w:pP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>аккумуляторная (полировальная)</w:t>
                        </w:r>
                        <w:r w:rsidR="00202477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"/>
                          </w:rPr>
                          <w:t xml:space="preserve">                  </w:t>
                        </w:r>
                        <w:r w:rsidR="003C024C" w:rsidRPr="00C309B6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-RU"/>
                          </w:rPr>
                          <w:t xml:space="preserve">    </w:t>
                        </w:r>
                        <w:r w:rsidR="00202477">
                          <w:rPr>
                            <w:rFonts w:ascii="Arial" w:hAnsi="Arial" w:cs="Arial"/>
                            <w:b/>
                            <w:bCs/>
                            <w:sz w:val="44"/>
                            <w:szCs w:val="44"/>
                            <w:lang w:val="ru"/>
                          </w:rPr>
                          <w:t xml:space="preserve">  </w:t>
                        </w:r>
                        <w:r w:rsidR="00202477" w:rsidRPr="003C024C">
                          <w:rPr>
                            <w:rFonts w:ascii="Helvetica LT Std Cond Blk" w:hAnsi="Helvetica LT Std Cond Blk" w:cs="Arial"/>
                            <w:b/>
                            <w:bCs/>
                            <w:sz w:val="44"/>
                            <w:szCs w:val="44"/>
                            <w:lang w:val="ru"/>
                          </w:rPr>
                          <w:t>RU</w:t>
                        </w:r>
                      </w:p>
                    </w:tc>
                  </w:tr>
                </w:tbl>
                <w:p w14:paraId="4C7A3314" w14:textId="63769269" w:rsidR="00202477" w:rsidRPr="00C309B6" w:rsidRDefault="00202477" w:rsidP="00D24F9F">
                  <w:pPr>
                    <w:shd w:val="clear" w:color="auto" w:fill="D9D9D9" w:themeFill="background1" w:themeFillShade="D9"/>
                    <w:ind w:firstLine="9356"/>
                    <w:jc w:val="both"/>
                    <w:rPr>
                      <w:rFonts w:ascii="Arial" w:hAnsi="Arial" w:cs="Arial"/>
                      <w:lang w:val="ru-RU"/>
                    </w:rPr>
                  </w:pPr>
                </w:p>
              </w:txbxContent>
            </v:textbox>
            <w10:wrap anchorx="margin"/>
          </v:shape>
        </w:pict>
      </w:r>
      <w:r w:rsidR="00000000">
        <w:rPr>
          <w:noProof/>
          <w:sz w:val="16"/>
          <w:szCs w:val="16"/>
          <w:lang w:val="ru"/>
        </w:rPr>
        <w:pict w14:anchorId="1444F188">
          <v:shape id="_x0000_s2052" type="#_x0000_t202" style="position:absolute;left:0;text-align:left;margin-left:328.5pt;margin-top:550.8pt;width:196.1pt;height:44pt;z-index:251663360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" stroked="f">
            <v:textbox style="mso-fit-shape-to-text:t">
              <w:txbxContent>
                <w:p w14:paraId="1BE68EDE" w14:textId="1DC64194" w:rsidR="00202477" w:rsidRPr="006D10B0" w:rsidRDefault="006D10B0" w:rsidP="00584621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</w:pPr>
                  <w:r w:rsidRPr="0052496E">
                    <w:rPr>
                      <w:rFonts w:ascii="Arial" w:hAnsi="Arial" w:cs="Arial"/>
                      <w:sz w:val="16"/>
                      <w:szCs w:val="16"/>
                      <w:lang w:val="ru-RU"/>
                    </w:rPr>
                    <w:t>Изображения, рисунки и фотографии могут немного отличаться из-за постоянного улучшения продукта, см. конструкцию вашего устройства</w:t>
                  </w:r>
                </w:p>
              </w:txbxContent>
            </v:textbox>
          </v:shape>
        </w:pict>
      </w:r>
      <w:r w:rsidR="00CC0B03">
        <w:rPr>
          <w:rFonts w:ascii="Arial"/>
          <w:b/>
          <w:bCs/>
          <w:noProof/>
          <w:sz w:val="14"/>
          <w:szCs w:val="14"/>
          <w:lang w:val="ru"/>
        </w:rPr>
        <w:drawing>
          <wp:anchor distT="0" distB="0" distL="114300" distR="114300" simplePos="0" relativeHeight="251669504" behindDoc="0" locked="0" layoutInCell="1" allowOverlap="1" wp14:anchorId="7D0DCF02" wp14:editId="31764215">
            <wp:simplePos x="0" y="0"/>
            <wp:positionH relativeFrom="column">
              <wp:posOffset>3396615</wp:posOffset>
            </wp:positionH>
            <wp:positionV relativeFrom="paragraph">
              <wp:posOffset>6992620</wp:posOffset>
            </wp:positionV>
            <wp:extent cx="731490" cy="546265"/>
            <wp:effectExtent l="0" t="0" r="0" b="635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490" cy="54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8B9287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C81070D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CF87EE7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4291D16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84DC589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A9FEBDD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42867FC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D29FB32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E96A665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47A6CFF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7B459AA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CE09F4D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04C574A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BBD97B7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371F530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5D804A2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B369EA8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9716AC5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F19FC4D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2F11606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5E6CE5B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2873B4D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8FA9BF8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13E25E7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840F13A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E72FD88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C7544D6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9DEBE4D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13773DA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76450E8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E809E8A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74EC7D5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4551CF5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4044B008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621F242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7F578F29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5D1C1925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19FD8705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2E3197D8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F9B08D1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39AE217A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68472035" w14:textId="77777777" w:rsidR="00476FF0" w:rsidRDefault="00476FF0" w:rsidP="00476FF0">
      <w:pPr>
        <w:jc w:val="both"/>
        <w:rPr>
          <w:rFonts w:ascii="Arial" w:hAnsi="Arial" w:cs="Arial"/>
          <w:b/>
          <w:bCs/>
          <w:sz w:val="28"/>
          <w:szCs w:val="28"/>
        </w:rPr>
      </w:pPr>
    </w:p>
    <w:p w14:paraId="02699F7F" w14:textId="77777777" w:rsidR="002E1F25" w:rsidRDefault="002E1F25" w:rsidP="00476FF0">
      <w:pPr>
        <w:jc w:val="both"/>
        <w:rPr>
          <w:rFonts w:ascii="Arial" w:hAnsi="Arial" w:cs="Arial"/>
          <w:b/>
          <w:bCs/>
          <w:sz w:val="28"/>
          <w:szCs w:val="28"/>
          <w:lang w:val="ru"/>
        </w:rPr>
      </w:pPr>
    </w:p>
    <w:p w14:paraId="397D2869" w14:textId="77777777" w:rsidR="002E1F25" w:rsidRDefault="002E1F25" w:rsidP="00476FF0">
      <w:pPr>
        <w:jc w:val="both"/>
        <w:rPr>
          <w:rFonts w:ascii="Arial" w:hAnsi="Arial" w:cs="Arial"/>
          <w:b/>
          <w:bCs/>
          <w:sz w:val="28"/>
          <w:szCs w:val="28"/>
          <w:lang w:val="ru"/>
        </w:rPr>
      </w:pPr>
    </w:p>
    <w:p w14:paraId="6E62C984" w14:textId="77777777" w:rsidR="003C024C" w:rsidRPr="003C024C" w:rsidRDefault="003C024C" w:rsidP="003C024C">
      <w:pPr>
        <w:rPr>
          <w:rFonts w:ascii="Helvetica LT Std Cond Blk" w:hAnsi="Helvetica LT Std Cond Blk" w:cs="Arial"/>
          <w:b/>
          <w:bCs/>
          <w:sz w:val="32"/>
          <w:szCs w:val="32"/>
          <w:lang w:val="ru-RU"/>
        </w:rPr>
      </w:pPr>
      <w:r w:rsidRPr="00D8708C">
        <w:rPr>
          <w:rFonts w:ascii="Helvetica LT Std Cond Blk" w:hAnsi="Helvetica LT Std Cond Blk" w:cs="Arial"/>
          <w:b/>
          <w:bCs/>
          <w:sz w:val="32"/>
          <w:szCs w:val="32"/>
        </w:rPr>
        <w:t>RU</w:t>
      </w:r>
    </w:p>
    <w:p w14:paraId="4C1E1389" w14:textId="5ED9BC5F" w:rsidR="00D24F9F" w:rsidRPr="00D57394" w:rsidRDefault="003C024C" w:rsidP="003C024C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  <w:r w:rsidRPr="003C024C">
        <w:rPr>
          <w:rFonts w:ascii="Arial" w:hAnsi="Arial" w:cs="Arial"/>
          <w:sz w:val="18"/>
          <w:szCs w:val="18"/>
          <w:lang w:val="ru-RU"/>
        </w:rPr>
        <w:t>Перед использованием внимательно прочитайте и примите к сведению данную инструкцию</w:t>
      </w:r>
      <w:r w:rsidR="00476FF0">
        <w:rPr>
          <w:rFonts w:ascii="Arial" w:hAnsi="Arial" w:cs="Arial"/>
          <w:sz w:val="16"/>
          <w:szCs w:val="16"/>
          <w:lang w:val="ru"/>
        </w:rPr>
        <w:t>.</w:t>
      </w:r>
    </w:p>
    <w:p w14:paraId="38E0423E" w14:textId="77777777" w:rsidR="00D24F9F" w:rsidRPr="00D57394" w:rsidRDefault="00D24F9F" w:rsidP="00D24F9F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</w:pPr>
    </w:p>
    <w:p w14:paraId="0E5A0557" w14:textId="77777777" w:rsidR="00D24F9F" w:rsidRPr="00D57394" w:rsidRDefault="00D24F9F" w:rsidP="00D24F9F">
      <w:pPr>
        <w:jc w:val="both"/>
        <w:rPr>
          <w:rFonts w:ascii="Arial" w:hAnsi="Arial" w:cs="Arial"/>
          <w:b/>
          <w:bCs/>
          <w:sz w:val="14"/>
          <w:szCs w:val="14"/>
          <w:lang w:val="ru-RU"/>
        </w:rPr>
        <w:sectPr w:rsidR="00D24F9F" w:rsidRPr="00D57394" w:rsidSect="00D24F9F">
          <w:pgSz w:w="11906" w:h="16838" w:code="9"/>
          <w:pgMar w:top="720" w:right="720" w:bottom="720" w:left="720" w:header="0" w:footer="476" w:gutter="0"/>
          <w:cols w:space="720"/>
          <w:docGrid w:linePitch="299"/>
        </w:sectPr>
      </w:pPr>
    </w:p>
    <w:p w14:paraId="774BF152" w14:textId="77777777" w:rsidR="00C309B6" w:rsidRPr="00C309B6" w:rsidRDefault="00C309B6" w:rsidP="00C309B6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C309B6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lastRenderedPageBreak/>
        <w:t>ОБЩИЕ РЕКОМЕНДАЦИИ</w:t>
      </w:r>
    </w:p>
    <w:p w14:paraId="3775D0A0" w14:textId="77777777" w:rsidR="00C309B6" w:rsidRPr="00C309B6" w:rsidRDefault="00C309B6" w:rsidP="00C309B6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C309B6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ПО БЕЗОПАСНОСТИ ПРИ РАБОТЕ</w:t>
      </w:r>
    </w:p>
    <w:p w14:paraId="3DD14B17" w14:textId="54A75321" w:rsidR="00C309B6" w:rsidRDefault="00C309B6" w:rsidP="00C309B6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C309B6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 xml:space="preserve">С ЭЛЕКТРОИНСТРУМЕНТОМ </w:t>
      </w:r>
    </w:p>
    <w:p w14:paraId="5C50D60F" w14:textId="77777777" w:rsidR="00C309B6" w:rsidRPr="00C309B6" w:rsidRDefault="00C309B6" w:rsidP="00C309B6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"/>
        <w:gridCol w:w="4082"/>
      </w:tblGrid>
      <w:tr w:rsidR="00C309B6" w:rsidRPr="00F40168" w14:paraId="52FA241B" w14:textId="77777777" w:rsidTr="00BF6941">
        <w:tc>
          <w:tcPr>
            <w:tcW w:w="0" w:type="auto"/>
          </w:tcPr>
          <w:p w14:paraId="213A7757" w14:textId="77777777" w:rsidR="00C309B6" w:rsidRPr="00C309B6" w:rsidRDefault="00C309B6" w:rsidP="00BF69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309B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1B5F864" wp14:editId="7D06F98E">
                  <wp:extent cx="285750" cy="276225"/>
                  <wp:effectExtent l="0" t="0" r="0" b="9525"/>
                  <wp:docPr id="938312591" name="Рисунок 938312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108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B01111B" w14:textId="77777777" w:rsidR="00C309B6" w:rsidRPr="00C309B6" w:rsidRDefault="00C309B6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9B6">
              <w:rPr>
                <w:rFonts w:ascii="Arial" w:hAnsi="Arial" w:cs="Arial"/>
                <w:b/>
                <w:sz w:val="16"/>
                <w:szCs w:val="16"/>
                <w:lang w:val="ru-RU"/>
              </w:rPr>
              <w:t>ВНИМАНИЕ! Внимательно ознакомьтесь со всеми инструкциями.</w:t>
            </w:r>
            <w:r w:rsidRPr="00C309B6">
              <w:rPr>
                <w:rFonts w:ascii="Arial" w:hAnsi="Arial" w:cs="Arial"/>
                <w:sz w:val="16"/>
                <w:szCs w:val="16"/>
                <w:lang w:val="ru-RU"/>
              </w:rPr>
              <w:t xml:space="preserve"> </w:t>
            </w:r>
            <w:r w:rsidRPr="00C309B6">
              <w:rPr>
                <w:rFonts w:ascii="Arial" w:hAnsi="Arial" w:cs="Arial"/>
                <w:i/>
                <w:sz w:val="16"/>
                <w:szCs w:val="16"/>
                <w:lang w:val="ru-RU"/>
              </w:rPr>
              <w:t>Несоблюдение приведенных ниже инструкций может привести к поражению электрическим током, пожару и/или тяжелой травме.</w:t>
            </w:r>
          </w:p>
        </w:tc>
      </w:tr>
    </w:tbl>
    <w:p w14:paraId="6147FDD8" w14:textId="77777777" w:rsidR="00C309B6" w:rsidRPr="00C309B6" w:rsidRDefault="00C309B6" w:rsidP="00C309B6">
      <w:pPr>
        <w:rPr>
          <w:rFonts w:ascii="Arial" w:hAnsi="Arial" w:cs="Arial"/>
          <w:sz w:val="16"/>
          <w:szCs w:val="16"/>
          <w:lang w:val="ru-RU"/>
        </w:rPr>
      </w:pPr>
    </w:p>
    <w:p w14:paraId="21E21FBD" w14:textId="77777777" w:rsidR="00C309B6" w:rsidRPr="00C309B6" w:rsidRDefault="00C309B6" w:rsidP="00C309B6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C309B6">
        <w:rPr>
          <w:rFonts w:ascii="Arial" w:hAnsi="Arial" w:cs="Arial"/>
          <w:b/>
          <w:sz w:val="16"/>
          <w:szCs w:val="16"/>
          <w:lang w:val="ru-RU"/>
        </w:rPr>
        <w:t>Сохраните все предупреждения и инструкции для дальнейшего использования.</w:t>
      </w:r>
    </w:p>
    <w:p w14:paraId="7AE84815" w14:textId="77777777" w:rsidR="00C309B6" w:rsidRPr="00C309B6" w:rsidRDefault="00C309B6" w:rsidP="00C309B6">
      <w:pPr>
        <w:rPr>
          <w:rFonts w:ascii="Arial" w:hAnsi="Arial" w:cs="Arial"/>
          <w:i/>
          <w:iCs/>
          <w:sz w:val="16"/>
          <w:szCs w:val="16"/>
          <w:lang w:val="ru-RU"/>
        </w:rPr>
      </w:pPr>
      <w:r w:rsidRPr="00C309B6">
        <w:rPr>
          <w:rFonts w:ascii="Arial" w:hAnsi="Arial" w:cs="Arial"/>
          <w:i/>
          <w:sz w:val="16"/>
          <w:szCs w:val="16"/>
          <w:lang w:val="ru-RU"/>
        </w:rPr>
        <w:t>Термин «электроинструмент» в предупреждениях относится к электроинструментам, работающим от сети (проводным) и электроинструментам, работающим от аккумулятора (беспроводным).</w:t>
      </w:r>
    </w:p>
    <w:p w14:paraId="3C225733" w14:textId="77777777" w:rsidR="00C309B6" w:rsidRPr="00C309B6" w:rsidRDefault="00C309B6" w:rsidP="00C309B6">
      <w:pPr>
        <w:rPr>
          <w:rFonts w:ascii="Arial" w:hAnsi="Arial" w:cs="Arial"/>
          <w:sz w:val="16"/>
          <w:szCs w:val="16"/>
          <w:lang w:val="ru-RU"/>
        </w:rPr>
      </w:pPr>
    </w:p>
    <w:p w14:paraId="0C7805E3" w14:textId="77777777" w:rsidR="00C309B6" w:rsidRPr="00C309B6" w:rsidRDefault="00C309B6" w:rsidP="00C309B6">
      <w:pPr>
        <w:pStyle w:val="ListParagraph"/>
        <w:widowControl/>
        <w:numPr>
          <w:ilvl w:val="0"/>
          <w:numId w:val="13"/>
        </w:numPr>
        <w:autoSpaceDE/>
        <w:autoSpaceDN/>
        <w:spacing w:before="0"/>
        <w:contextualSpacing/>
        <w:rPr>
          <w:b/>
          <w:bCs/>
          <w:sz w:val="16"/>
          <w:szCs w:val="16"/>
        </w:rPr>
      </w:pPr>
      <w:proofErr w:type="spellStart"/>
      <w:r w:rsidRPr="00C309B6">
        <w:rPr>
          <w:b/>
          <w:sz w:val="16"/>
          <w:szCs w:val="16"/>
        </w:rPr>
        <w:t>Безопасность</w:t>
      </w:r>
      <w:proofErr w:type="spellEnd"/>
      <w:r w:rsidRPr="00C309B6">
        <w:rPr>
          <w:b/>
          <w:sz w:val="16"/>
          <w:szCs w:val="16"/>
        </w:rPr>
        <w:t xml:space="preserve"> </w:t>
      </w:r>
      <w:proofErr w:type="spellStart"/>
      <w:r w:rsidRPr="00C309B6">
        <w:rPr>
          <w:b/>
          <w:sz w:val="16"/>
          <w:szCs w:val="16"/>
        </w:rPr>
        <w:t>на</w:t>
      </w:r>
      <w:proofErr w:type="spellEnd"/>
      <w:r w:rsidRPr="00C309B6">
        <w:rPr>
          <w:b/>
          <w:sz w:val="16"/>
          <w:szCs w:val="16"/>
        </w:rPr>
        <w:t xml:space="preserve"> </w:t>
      </w:r>
      <w:proofErr w:type="spellStart"/>
      <w:r w:rsidRPr="00C309B6">
        <w:rPr>
          <w:b/>
          <w:sz w:val="16"/>
          <w:szCs w:val="16"/>
        </w:rPr>
        <w:t>рабочем</w:t>
      </w:r>
      <w:proofErr w:type="spellEnd"/>
      <w:r w:rsidRPr="00C309B6">
        <w:rPr>
          <w:b/>
          <w:sz w:val="16"/>
          <w:szCs w:val="16"/>
        </w:rPr>
        <w:t xml:space="preserve"> </w:t>
      </w:r>
      <w:proofErr w:type="spellStart"/>
      <w:r w:rsidRPr="00C309B6">
        <w:rPr>
          <w:b/>
          <w:sz w:val="16"/>
          <w:szCs w:val="16"/>
        </w:rPr>
        <w:t>месте</w:t>
      </w:r>
      <w:proofErr w:type="spellEnd"/>
    </w:p>
    <w:p w14:paraId="73869E71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Рабочее место должно быть чистым и хорошо освещенным.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Работа в загроможденных или темных помещениях приводит к несчастным случаям.</w:t>
      </w:r>
    </w:p>
    <w:p w14:paraId="0E79521C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Не используйте электроинструменты во взрывоопасной среде, например в присутствии горючих жидкостей, газов или пыли.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Во время работы электроинструменты искрят, что может привести к воспламенению пыли или дыма.</w:t>
      </w:r>
    </w:p>
    <w:p w14:paraId="5F4FB5CA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</w:rPr>
      </w:pPr>
      <w:r w:rsidRPr="00C309B6">
        <w:rPr>
          <w:b/>
          <w:sz w:val="16"/>
          <w:szCs w:val="16"/>
          <w:lang w:val="ru-RU"/>
        </w:rPr>
        <w:t>Не допускайте детей и посторонних лиц на рабочее место во время работы с электроинструментом.</w:t>
      </w:r>
      <w:r w:rsidRPr="00C309B6">
        <w:rPr>
          <w:sz w:val="16"/>
          <w:szCs w:val="16"/>
          <w:lang w:val="ru-RU"/>
        </w:rPr>
        <w:t xml:space="preserve"> </w:t>
      </w:r>
      <w:proofErr w:type="spellStart"/>
      <w:r w:rsidRPr="00C309B6">
        <w:rPr>
          <w:i/>
          <w:sz w:val="16"/>
          <w:szCs w:val="16"/>
        </w:rPr>
        <w:t>Отвлекаться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во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время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работы</w:t>
      </w:r>
      <w:proofErr w:type="spellEnd"/>
      <w:r w:rsidRPr="00C309B6">
        <w:rPr>
          <w:i/>
          <w:sz w:val="16"/>
          <w:szCs w:val="16"/>
        </w:rPr>
        <w:t xml:space="preserve"> с </w:t>
      </w:r>
      <w:proofErr w:type="spellStart"/>
      <w:r w:rsidRPr="00C309B6">
        <w:rPr>
          <w:i/>
          <w:sz w:val="16"/>
          <w:szCs w:val="16"/>
        </w:rPr>
        <w:t>электроинструментом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опасно</w:t>
      </w:r>
      <w:proofErr w:type="spellEnd"/>
      <w:r w:rsidRPr="00C309B6">
        <w:rPr>
          <w:i/>
          <w:sz w:val="16"/>
          <w:szCs w:val="16"/>
        </w:rPr>
        <w:t>.</w:t>
      </w:r>
    </w:p>
    <w:p w14:paraId="0FFDFA60" w14:textId="77777777" w:rsidR="00C309B6" w:rsidRPr="00C309B6" w:rsidRDefault="00C309B6" w:rsidP="00C309B6">
      <w:pPr>
        <w:pStyle w:val="ListParagraph"/>
        <w:ind w:left="284"/>
        <w:rPr>
          <w:sz w:val="16"/>
          <w:szCs w:val="16"/>
        </w:rPr>
      </w:pPr>
    </w:p>
    <w:p w14:paraId="1D7AEF3F" w14:textId="77777777" w:rsidR="00C309B6" w:rsidRPr="00C309B6" w:rsidRDefault="00C309B6" w:rsidP="00C309B6">
      <w:pPr>
        <w:pStyle w:val="ListParagraph"/>
        <w:widowControl/>
        <w:numPr>
          <w:ilvl w:val="0"/>
          <w:numId w:val="13"/>
        </w:numPr>
        <w:autoSpaceDE/>
        <w:autoSpaceDN/>
        <w:spacing w:before="0"/>
        <w:contextualSpacing/>
        <w:rPr>
          <w:b/>
          <w:bCs/>
          <w:sz w:val="16"/>
          <w:szCs w:val="16"/>
        </w:rPr>
      </w:pPr>
      <w:proofErr w:type="spellStart"/>
      <w:r w:rsidRPr="00C309B6">
        <w:rPr>
          <w:b/>
          <w:sz w:val="16"/>
          <w:szCs w:val="16"/>
        </w:rPr>
        <w:t>Электробезопасность</w:t>
      </w:r>
      <w:proofErr w:type="spellEnd"/>
    </w:p>
    <w:p w14:paraId="10390A79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</w:rPr>
      </w:pPr>
      <w:r w:rsidRPr="00C309B6">
        <w:rPr>
          <w:b/>
          <w:sz w:val="16"/>
          <w:szCs w:val="16"/>
          <w:lang w:val="ru-RU"/>
        </w:rPr>
        <w:t>Включайте вилки электроинструмента только в подходящие розетки. Не модифицируйте вилки. Не используйте переходники для подключения заземленного электроинструмента.</w:t>
      </w:r>
      <w:r w:rsidRPr="00C309B6">
        <w:rPr>
          <w:sz w:val="16"/>
          <w:szCs w:val="16"/>
          <w:lang w:val="ru-RU"/>
        </w:rPr>
        <w:t xml:space="preserve"> </w:t>
      </w:r>
      <w:proofErr w:type="spellStart"/>
      <w:r w:rsidRPr="00C309B6">
        <w:rPr>
          <w:i/>
          <w:sz w:val="16"/>
          <w:szCs w:val="16"/>
        </w:rPr>
        <w:t>Соблюдение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этих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правил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снижает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риск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поражения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электрическим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током</w:t>
      </w:r>
      <w:proofErr w:type="spellEnd"/>
      <w:r w:rsidRPr="00C309B6">
        <w:rPr>
          <w:i/>
          <w:sz w:val="16"/>
          <w:szCs w:val="16"/>
        </w:rPr>
        <w:t>.</w:t>
      </w:r>
    </w:p>
    <w:p w14:paraId="77537B7A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</w:rPr>
      </w:pPr>
      <w:r w:rsidRPr="00C309B6">
        <w:rPr>
          <w:b/>
          <w:sz w:val="16"/>
          <w:szCs w:val="16"/>
          <w:lang w:val="ru-RU"/>
        </w:rPr>
        <w:t>Не прикасайтесь к заземленным поверхностям, например трубам, радиаторам или холодильникам.</w:t>
      </w:r>
      <w:r w:rsidRPr="00C309B6">
        <w:rPr>
          <w:sz w:val="16"/>
          <w:szCs w:val="16"/>
          <w:lang w:val="ru-RU"/>
        </w:rPr>
        <w:t xml:space="preserve"> </w:t>
      </w:r>
      <w:proofErr w:type="spellStart"/>
      <w:r w:rsidRPr="00C309B6">
        <w:rPr>
          <w:i/>
          <w:sz w:val="16"/>
          <w:szCs w:val="16"/>
        </w:rPr>
        <w:t>При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заземлении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тела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повышается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риск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поражения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электрическим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током</w:t>
      </w:r>
      <w:proofErr w:type="spellEnd"/>
      <w:r w:rsidRPr="00C309B6">
        <w:rPr>
          <w:i/>
          <w:sz w:val="16"/>
          <w:szCs w:val="16"/>
        </w:rPr>
        <w:t>.</w:t>
      </w:r>
    </w:p>
    <w:p w14:paraId="58B4E803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Следите за тем, чтобы на электроинструмент не попадала влага.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Попадание воды в электроинструмент повышает риск поражения электрическим током.</w:t>
      </w:r>
    </w:p>
    <w:p w14:paraId="2F359C20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</w:rPr>
      </w:pPr>
      <w:r w:rsidRPr="00C309B6">
        <w:rPr>
          <w:b/>
          <w:sz w:val="16"/>
          <w:szCs w:val="16"/>
          <w:lang w:val="ru-RU"/>
        </w:rPr>
        <w:t>Используйте шнур только по назначению. Не используйте шнур для переноски, не тяните за шнур, чтобы поднять электроинструмент или выключить из розетки. Не допускайте контакта шнура с источниками тепла, маслом, острыми краями или движущимися частями.</w:t>
      </w:r>
      <w:r w:rsidRPr="00C309B6">
        <w:rPr>
          <w:sz w:val="16"/>
          <w:szCs w:val="16"/>
          <w:lang w:val="ru-RU"/>
        </w:rPr>
        <w:t xml:space="preserve"> </w:t>
      </w:r>
      <w:proofErr w:type="spellStart"/>
      <w:r w:rsidRPr="00C309B6">
        <w:rPr>
          <w:i/>
          <w:sz w:val="16"/>
          <w:szCs w:val="16"/>
        </w:rPr>
        <w:t>Поврежденные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или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запутанные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шнуры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повышают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риск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поражения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электрическим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током</w:t>
      </w:r>
      <w:proofErr w:type="spellEnd"/>
      <w:r w:rsidRPr="00C309B6">
        <w:rPr>
          <w:i/>
          <w:sz w:val="16"/>
          <w:szCs w:val="16"/>
        </w:rPr>
        <w:t>.</w:t>
      </w:r>
    </w:p>
    <w:p w14:paraId="36B333B8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</w:rPr>
      </w:pPr>
      <w:r w:rsidRPr="00C309B6">
        <w:rPr>
          <w:b/>
          <w:sz w:val="16"/>
          <w:szCs w:val="16"/>
          <w:lang w:val="ru-RU"/>
        </w:rPr>
        <w:t>При работе с электроинструментом на улице используйте подходящий удлинитель.</w:t>
      </w:r>
      <w:r w:rsidRPr="00C309B6">
        <w:rPr>
          <w:sz w:val="16"/>
          <w:szCs w:val="16"/>
          <w:lang w:val="ru-RU"/>
        </w:rPr>
        <w:t xml:space="preserve"> </w:t>
      </w:r>
      <w:proofErr w:type="spellStart"/>
      <w:r w:rsidRPr="00C309B6">
        <w:rPr>
          <w:i/>
          <w:sz w:val="16"/>
          <w:szCs w:val="16"/>
        </w:rPr>
        <w:t>Использование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подходящего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удлинителя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снижает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риск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поражения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электрическим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током</w:t>
      </w:r>
      <w:proofErr w:type="spellEnd"/>
      <w:r w:rsidRPr="00C309B6">
        <w:rPr>
          <w:i/>
          <w:sz w:val="16"/>
          <w:szCs w:val="16"/>
        </w:rPr>
        <w:t>.</w:t>
      </w:r>
    </w:p>
    <w:p w14:paraId="13D3E73F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</w:rPr>
      </w:pPr>
      <w:r w:rsidRPr="00C309B6">
        <w:rPr>
          <w:b/>
          <w:sz w:val="16"/>
          <w:szCs w:val="16"/>
          <w:lang w:val="ru-RU"/>
        </w:rPr>
        <w:t>При работе во влажной среде используйте источник питания с устройством защитного отключения (УЗО).</w:t>
      </w:r>
      <w:r w:rsidRPr="00C309B6">
        <w:rPr>
          <w:sz w:val="16"/>
          <w:szCs w:val="16"/>
          <w:lang w:val="ru-RU"/>
        </w:rPr>
        <w:t xml:space="preserve"> </w:t>
      </w:r>
      <w:proofErr w:type="spellStart"/>
      <w:r w:rsidRPr="00C309B6">
        <w:rPr>
          <w:i/>
          <w:sz w:val="16"/>
          <w:szCs w:val="16"/>
        </w:rPr>
        <w:t>Использование</w:t>
      </w:r>
      <w:proofErr w:type="spellEnd"/>
      <w:r w:rsidRPr="00C309B6">
        <w:rPr>
          <w:i/>
          <w:sz w:val="16"/>
          <w:szCs w:val="16"/>
        </w:rPr>
        <w:t xml:space="preserve"> УЗО </w:t>
      </w:r>
      <w:proofErr w:type="spellStart"/>
      <w:r w:rsidRPr="00C309B6">
        <w:rPr>
          <w:i/>
          <w:sz w:val="16"/>
          <w:szCs w:val="16"/>
        </w:rPr>
        <w:t>снижает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риск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поражения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электрическим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током</w:t>
      </w:r>
      <w:proofErr w:type="spellEnd"/>
      <w:r w:rsidRPr="00C309B6">
        <w:rPr>
          <w:i/>
          <w:sz w:val="16"/>
          <w:szCs w:val="16"/>
        </w:rPr>
        <w:t>.</w:t>
      </w:r>
    </w:p>
    <w:p w14:paraId="435B27B7" w14:textId="77777777" w:rsidR="00C309B6" w:rsidRPr="00C309B6" w:rsidRDefault="00C309B6" w:rsidP="00C309B6">
      <w:pPr>
        <w:pStyle w:val="ListParagraph"/>
        <w:ind w:left="284"/>
        <w:rPr>
          <w:sz w:val="16"/>
          <w:szCs w:val="16"/>
        </w:rPr>
      </w:pPr>
    </w:p>
    <w:p w14:paraId="1B0F6A6E" w14:textId="77777777" w:rsidR="00C309B6" w:rsidRPr="00C309B6" w:rsidRDefault="00C309B6" w:rsidP="00C309B6">
      <w:pPr>
        <w:pStyle w:val="ListParagraph"/>
        <w:widowControl/>
        <w:numPr>
          <w:ilvl w:val="0"/>
          <w:numId w:val="13"/>
        </w:numPr>
        <w:autoSpaceDE/>
        <w:autoSpaceDN/>
        <w:spacing w:before="0"/>
        <w:contextualSpacing/>
        <w:rPr>
          <w:b/>
          <w:bCs/>
          <w:sz w:val="16"/>
          <w:szCs w:val="16"/>
        </w:rPr>
      </w:pPr>
      <w:proofErr w:type="spellStart"/>
      <w:r w:rsidRPr="00C309B6">
        <w:rPr>
          <w:b/>
          <w:sz w:val="16"/>
          <w:szCs w:val="16"/>
        </w:rPr>
        <w:t>Личная</w:t>
      </w:r>
      <w:proofErr w:type="spellEnd"/>
      <w:r w:rsidRPr="00C309B6">
        <w:rPr>
          <w:b/>
          <w:sz w:val="16"/>
          <w:szCs w:val="16"/>
        </w:rPr>
        <w:t xml:space="preserve"> </w:t>
      </w:r>
      <w:proofErr w:type="spellStart"/>
      <w:r w:rsidRPr="00C309B6">
        <w:rPr>
          <w:b/>
          <w:sz w:val="16"/>
          <w:szCs w:val="16"/>
        </w:rPr>
        <w:t>безопасность</w:t>
      </w:r>
      <w:proofErr w:type="spellEnd"/>
    </w:p>
    <w:p w14:paraId="3972B45C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При работе с электроинструментом будьте внимательны, осторожны и благоразумны. Не используйте электроинструмент, если вы устали или находитесь под воздействием наркотиков, алкоголя или лекарственных препаратов.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Невнимательность при работе с электроинструментом может привести к тяжелым травмам.</w:t>
      </w:r>
    </w:p>
    <w:p w14:paraId="007E0252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Используйте средства индивидуальной защиты. Обязательно надевайте защитные очки.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Средства защиты, такие как пылезащитная маска, защитная обувь, каска или средства защиты органов слуха, снижают риск травм.</w:t>
      </w:r>
    </w:p>
    <w:p w14:paraId="7D2BAF8B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 xml:space="preserve">Не допускайте непреднамеренного включения электроинструмента. Перед подключением к источнику питания и/или аккумуляторному блоку, </w:t>
      </w:r>
      <w:r w:rsidRPr="00C309B6">
        <w:rPr>
          <w:b/>
          <w:sz w:val="16"/>
          <w:szCs w:val="16"/>
          <w:lang w:val="ru-RU"/>
        </w:rPr>
        <w:t>подъемом или переноской инструмента убедитесь, что переключатель находится в выключенном положении.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Несоблюдение техники безопасности при переноске электроинструмента или подключение к источнику питания включенного электроинструмента может привести к несчастным случаям.</w:t>
      </w:r>
    </w:p>
    <w:p w14:paraId="0FFA6AB3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Перед включением инструмента снимите регулировочный или установочный ключ.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Оставление регулировочного или установочного ключа на вращающейся части электроинструмента может привести к травме.</w:t>
      </w:r>
    </w:p>
    <w:p w14:paraId="14DC1625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Постоянно следите за равновесием и устойчивостью.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Так вы сохраните контроль над электроинструментом в непредвиденных ситуациях.</w:t>
      </w:r>
    </w:p>
    <w:p w14:paraId="5A4A36FF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Надевайте подходящую одежду. Не надевайте свободную одежду и украшения. Следите за тем, чтобы волосы, одежда и перчатки не попали в движущиеся части.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Движущиеся части могут защемить свободную одежду, украшения и длинные волосы.</w:t>
      </w:r>
    </w:p>
    <w:p w14:paraId="6C2CBF42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Проверьте правильность подсоединения устройств для сбора пыли (при наличии).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Использование устройств для сбора пыли может уменьшить опасность, связанную с пылью.</w:t>
      </w:r>
    </w:p>
    <w:p w14:paraId="0BB23307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</w:rPr>
      </w:pPr>
      <w:r w:rsidRPr="00C309B6">
        <w:rPr>
          <w:b/>
          <w:sz w:val="16"/>
          <w:szCs w:val="16"/>
          <w:lang w:val="ru-RU"/>
        </w:rPr>
        <w:t>При частом использовании электроинструмента не игнорируйте правила техники безопасности.</w:t>
      </w:r>
      <w:r w:rsidRPr="00C309B6">
        <w:rPr>
          <w:sz w:val="16"/>
          <w:szCs w:val="16"/>
          <w:lang w:val="ru-RU"/>
        </w:rPr>
        <w:t xml:space="preserve"> </w:t>
      </w:r>
      <w:proofErr w:type="spellStart"/>
      <w:r w:rsidRPr="00C309B6">
        <w:rPr>
          <w:i/>
          <w:sz w:val="16"/>
          <w:szCs w:val="16"/>
        </w:rPr>
        <w:t>Неосторожные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действия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могут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мгновенно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привести</w:t>
      </w:r>
      <w:proofErr w:type="spellEnd"/>
      <w:r w:rsidRPr="00C309B6">
        <w:rPr>
          <w:i/>
          <w:sz w:val="16"/>
          <w:szCs w:val="16"/>
        </w:rPr>
        <w:t xml:space="preserve"> к </w:t>
      </w:r>
      <w:proofErr w:type="spellStart"/>
      <w:r w:rsidRPr="00C309B6">
        <w:rPr>
          <w:i/>
          <w:sz w:val="16"/>
          <w:szCs w:val="16"/>
        </w:rPr>
        <w:t>несчастным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случаям</w:t>
      </w:r>
      <w:proofErr w:type="spellEnd"/>
      <w:r w:rsidRPr="00C309B6">
        <w:rPr>
          <w:i/>
          <w:sz w:val="16"/>
          <w:szCs w:val="16"/>
        </w:rPr>
        <w:t>.</w:t>
      </w:r>
    </w:p>
    <w:p w14:paraId="4E5C4452" w14:textId="77777777" w:rsidR="00C309B6" w:rsidRPr="00C309B6" w:rsidRDefault="00C309B6" w:rsidP="00C309B6">
      <w:pPr>
        <w:pStyle w:val="ListParagraph"/>
        <w:ind w:left="284"/>
        <w:rPr>
          <w:sz w:val="16"/>
          <w:szCs w:val="16"/>
        </w:rPr>
      </w:pPr>
    </w:p>
    <w:p w14:paraId="44B5E125" w14:textId="77777777" w:rsidR="00C309B6" w:rsidRPr="00C309B6" w:rsidRDefault="00C309B6" w:rsidP="00C309B6">
      <w:pPr>
        <w:pStyle w:val="ListParagraph"/>
        <w:widowControl/>
        <w:numPr>
          <w:ilvl w:val="0"/>
          <w:numId w:val="13"/>
        </w:numPr>
        <w:autoSpaceDE/>
        <w:autoSpaceDN/>
        <w:spacing w:before="0"/>
        <w:contextualSpacing/>
        <w:rPr>
          <w:b/>
          <w:bCs/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Использование электроинструмента и уход за ним</w:t>
      </w:r>
    </w:p>
    <w:p w14:paraId="108B1CBD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</w:rPr>
      </w:pPr>
      <w:r w:rsidRPr="00C309B6">
        <w:rPr>
          <w:b/>
          <w:sz w:val="16"/>
          <w:szCs w:val="16"/>
          <w:lang w:val="ru-RU"/>
        </w:rPr>
        <w:t>Используйте только тот электроинструмент, который предназначен для выполняемого вида работ.</w:t>
      </w:r>
      <w:r w:rsidRPr="00C309B6">
        <w:rPr>
          <w:sz w:val="16"/>
          <w:szCs w:val="16"/>
          <w:lang w:val="ru-RU"/>
        </w:rPr>
        <w:t xml:space="preserve"> </w:t>
      </w:r>
      <w:proofErr w:type="spellStart"/>
      <w:r w:rsidRPr="00C309B6">
        <w:rPr>
          <w:i/>
          <w:sz w:val="16"/>
          <w:szCs w:val="16"/>
        </w:rPr>
        <w:t>Использование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подходящего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электроинструмента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повышает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качество</w:t>
      </w:r>
      <w:proofErr w:type="spellEnd"/>
      <w:r w:rsidRPr="00C309B6">
        <w:rPr>
          <w:i/>
          <w:sz w:val="16"/>
          <w:szCs w:val="16"/>
        </w:rPr>
        <w:t xml:space="preserve"> и </w:t>
      </w:r>
      <w:proofErr w:type="spellStart"/>
      <w:r w:rsidRPr="00C309B6">
        <w:rPr>
          <w:i/>
          <w:sz w:val="16"/>
          <w:szCs w:val="16"/>
        </w:rPr>
        <w:t>безопасность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работы</w:t>
      </w:r>
      <w:proofErr w:type="spellEnd"/>
      <w:r w:rsidRPr="00C309B6">
        <w:rPr>
          <w:i/>
          <w:sz w:val="16"/>
          <w:szCs w:val="16"/>
        </w:rPr>
        <w:t>.</w:t>
      </w:r>
    </w:p>
    <w:p w14:paraId="43DA3F66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Не используйте инструмент с неработающим выключателем.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Электроинструмент с неработающим выключателем создает опасность и подлежит обязательному ремонту.</w:t>
      </w:r>
    </w:p>
    <w:p w14:paraId="26BF037F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</w:rPr>
      </w:pPr>
      <w:r w:rsidRPr="00C309B6">
        <w:rPr>
          <w:b/>
          <w:sz w:val="16"/>
          <w:szCs w:val="16"/>
          <w:lang w:val="ru-RU"/>
        </w:rPr>
        <w:t>Перед выполнением регулировки, заменой оснастки или складированием электроинструмента отсоедините вилку от источника питания и/или аккумуляторный блок от электроинструмента.</w:t>
      </w:r>
      <w:r w:rsidRPr="00C309B6">
        <w:rPr>
          <w:sz w:val="16"/>
          <w:szCs w:val="16"/>
          <w:lang w:val="ru-RU"/>
        </w:rPr>
        <w:t xml:space="preserve"> </w:t>
      </w:r>
      <w:proofErr w:type="spellStart"/>
      <w:r w:rsidRPr="00C309B6">
        <w:rPr>
          <w:i/>
          <w:sz w:val="16"/>
          <w:szCs w:val="16"/>
        </w:rPr>
        <w:t>Такие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профилактические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меры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безопасности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снижают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риск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случайного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запуска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электроинструмента</w:t>
      </w:r>
      <w:proofErr w:type="spellEnd"/>
      <w:r w:rsidRPr="00C309B6">
        <w:rPr>
          <w:i/>
          <w:sz w:val="16"/>
          <w:szCs w:val="16"/>
        </w:rPr>
        <w:t>.</w:t>
      </w:r>
    </w:p>
    <w:p w14:paraId="08F5F801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</w:rPr>
      </w:pPr>
      <w:r w:rsidRPr="00C309B6">
        <w:rPr>
          <w:b/>
          <w:sz w:val="16"/>
          <w:szCs w:val="16"/>
          <w:lang w:val="ru-RU"/>
        </w:rPr>
        <w:t>Храните неиспользуемые электроинструменты в недоступном для детей месте и не позволяйте лицам, незнакомым с электроинструментом или настоящим руководством, работать с электроинструментом.</w:t>
      </w:r>
      <w:r w:rsidRPr="00C309B6">
        <w:rPr>
          <w:sz w:val="16"/>
          <w:szCs w:val="16"/>
          <w:lang w:val="ru-RU"/>
        </w:rPr>
        <w:t xml:space="preserve"> </w:t>
      </w:r>
      <w:proofErr w:type="spellStart"/>
      <w:r w:rsidRPr="00C309B6">
        <w:rPr>
          <w:i/>
          <w:sz w:val="16"/>
          <w:szCs w:val="16"/>
        </w:rPr>
        <w:t>Использование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электроинструмента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неопытными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лицами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может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быть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опасным</w:t>
      </w:r>
      <w:proofErr w:type="spellEnd"/>
      <w:r w:rsidRPr="00C309B6">
        <w:rPr>
          <w:i/>
          <w:sz w:val="16"/>
          <w:szCs w:val="16"/>
        </w:rPr>
        <w:t>.</w:t>
      </w:r>
    </w:p>
    <w:p w14:paraId="5F38022C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Выполняйте техническое обслуживание электроинструмента. Проверяйте движущиеся части на наличие смещения или заедания, неисправности и других условий, которые могут повлиять на работу электроинструмента. Поврежденный электроинструмент подлежит обязательному ремонту.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Многие несчастные случаи вызваны недостаточным техническим обслуживанием электроинструмента.</w:t>
      </w:r>
    </w:p>
    <w:p w14:paraId="02B83A97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Режущие насадки должны быть острыми и чистыми.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Острые режущие насадки реже заедают и легче управляются.</w:t>
      </w:r>
    </w:p>
    <w:p w14:paraId="70AC55D8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</w:rPr>
      </w:pPr>
      <w:r w:rsidRPr="00C309B6">
        <w:rPr>
          <w:b/>
          <w:sz w:val="16"/>
          <w:szCs w:val="16"/>
          <w:lang w:val="ru-RU"/>
        </w:rPr>
        <w:t>Используйте электроинструмент, оснастку, биты и т.</w:t>
      </w:r>
      <w:r w:rsidRPr="00C309B6">
        <w:rPr>
          <w:b/>
          <w:sz w:val="16"/>
          <w:szCs w:val="16"/>
        </w:rPr>
        <w:t> </w:t>
      </w:r>
      <w:r w:rsidRPr="00C309B6">
        <w:rPr>
          <w:b/>
          <w:sz w:val="16"/>
          <w:szCs w:val="16"/>
          <w:lang w:val="ru-RU"/>
        </w:rPr>
        <w:t>д. в соответствии с настоящим руководством, условиями работы и видом выполняемых работ.</w:t>
      </w:r>
      <w:r w:rsidRPr="00C309B6">
        <w:rPr>
          <w:sz w:val="16"/>
          <w:szCs w:val="16"/>
          <w:lang w:val="ru-RU"/>
        </w:rPr>
        <w:t xml:space="preserve"> </w:t>
      </w:r>
      <w:proofErr w:type="spellStart"/>
      <w:r w:rsidRPr="00C309B6">
        <w:rPr>
          <w:i/>
          <w:sz w:val="16"/>
          <w:szCs w:val="16"/>
        </w:rPr>
        <w:t>Ненадлежащее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использование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электроинструмента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может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привести</w:t>
      </w:r>
      <w:proofErr w:type="spellEnd"/>
      <w:r w:rsidRPr="00C309B6">
        <w:rPr>
          <w:i/>
          <w:sz w:val="16"/>
          <w:szCs w:val="16"/>
        </w:rPr>
        <w:t xml:space="preserve"> к </w:t>
      </w:r>
      <w:proofErr w:type="spellStart"/>
      <w:r w:rsidRPr="00C309B6">
        <w:rPr>
          <w:i/>
          <w:sz w:val="16"/>
          <w:szCs w:val="16"/>
        </w:rPr>
        <w:t>опасным</w:t>
      </w:r>
      <w:proofErr w:type="spellEnd"/>
      <w:r w:rsidRPr="00C309B6">
        <w:rPr>
          <w:i/>
          <w:sz w:val="16"/>
          <w:szCs w:val="16"/>
        </w:rPr>
        <w:t xml:space="preserve"> </w:t>
      </w:r>
      <w:proofErr w:type="spellStart"/>
      <w:r w:rsidRPr="00C309B6">
        <w:rPr>
          <w:i/>
          <w:sz w:val="16"/>
          <w:szCs w:val="16"/>
        </w:rPr>
        <w:t>ситуациям</w:t>
      </w:r>
      <w:proofErr w:type="spellEnd"/>
      <w:r w:rsidRPr="00C309B6">
        <w:rPr>
          <w:i/>
          <w:sz w:val="16"/>
          <w:szCs w:val="16"/>
        </w:rPr>
        <w:t>.</w:t>
      </w:r>
    </w:p>
    <w:p w14:paraId="1E663902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bCs/>
          <w:sz w:val="16"/>
          <w:szCs w:val="16"/>
          <w:lang w:val="ru-RU"/>
        </w:rPr>
        <w:t>Ручки и поверхности захвата должны быть чистыми, сухими и без следов масла и смазки.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Скользкие ручки и поверхности захвата не позволяют безопасно управлять инструментом в непредвиденных ситуациях.</w:t>
      </w:r>
    </w:p>
    <w:p w14:paraId="52A5BDBE" w14:textId="77777777" w:rsidR="00C309B6" w:rsidRPr="00C309B6" w:rsidRDefault="00C309B6" w:rsidP="00C309B6">
      <w:pPr>
        <w:pStyle w:val="ListParagraph"/>
        <w:ind w:left="284"/>
        <w:rPr>
          <w:sz w:val="16"/>
          <w:szCs w:val="16"/>
          <w:lang w:val="ru-RU"/>
        </w:rPr>
      </w:pPr>
    </w:p>
    <w:p w14:paraId="3B6D0ED2" w14:textId="77777777" w:rsidR="00C309B6" w:rsidRPr="00C309B6" w:rsidRDefault="00C309B6" w:rsidP="00C309B6">
      <w:pPr>
        <w:pStyle w:val="ListParagraph"/>
        <w:widowControl/>
        <w:numPr>
          <w:ilvl w:val="0"/>
          <w:numId w:val="13"/>
        </w:numPr>
        <w:autoSpaceDE/>
        <w:autoSpaceDN/>
        <w:spacing w:before="0"/>
        <w:contextualSpacing/>
        <w:rPr>
          <w:b/>
          <w:bCs/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Использование аккумуляторного инструмента и уход за ним</w:t>
      </w:r>
    </w:p>
    <w:p w14:paraId="61DE5E3C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Не используйте поврежденный или модифицированный аккумуляторный блок или инструмент.</w:t>
      </w:r>
      <w:r w:rsidRPr="00C309B6">
        <w:rPr>
          <w:sz w:val="16"/>
          <w:szCs w:val="16"/>
          <w:lang w:val="ru-RU"/>
        </w:rPr>
        <w:t xml:space="preserve"> Использование поврежденных или модифицированных аккумуляторов может привести к пожару, взрыву или травме.</w:t>
      </w:r>
    </w:p>
    <w:p w14:paraId="2AD21CBC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</w:rPr>
      </w:pPr>
      <w:r w:rsidRPr="00C309B6">
        <w:rPr>
          <w:b/>
          <w:sz w:val="16"/>
          <w:szCs w:val="16"/>
          <w:lang w:val="ru-RU"/>
        </w:rPr>
        <w:lastRenderedPageBreak/>
        <w:t>Не подвергайте аккумуляторный блок или инструмент воздействию огня или чрезмерной температуры.</w:t>
      </w:r>
      <w:r w:rsidRPr="00C309B6">
        <w:rPr>
          <w:sz w:val="16"/>
          <w:szCs w:val="16"/>
          <w:lang w:val="ru-RU"/>
        </w:rPr>
        <w:t xml:space="preserve"> Воздействие огня или температуры выше 130</w:t>
      </w:r>
      <w:r w:rsidRPr="00C309B6">
        <w:rPr>
          <w:sz w:val="16"/>
          <w:szCs w:val="16"/>
        </w:rPr>
        <w:t> </w:t>
      </w:r>
      <w:r w:rsidRPr="00C309B6">
        <w:rPr>
          <w:sz w:val="16"/>
          <w:szCs w:val="16"/>
          <w:lang w:val="ru-RU"/>
        </w:rPr>
        <w:t>°</w:t>
      </w:r>
      <w:r w:rsidRPr="00C309B6">
        <w:rPr>
          <w:sz w:val="16"/>
          <w:szCs w:val="16"/>
        </w:rPr>
        <w:t>C</w:t>
      </w:r>
      <w:r w:rsidRPr="00C309B6">
        <w:rPr>
          <w:sz w:val="16"/>
          <w:szCs w:val="16"/>
          <w:lang w:val="ru-RU"/>
        </w:rPr>
        <w:t xml:space="preserve"> может привести к взрыву. </w:t>
      </w:r>
      <w:r w:rsidRPr="00C309B6">
        <w:rPr>
          <w:sz w:val="16"/>
          <w:szCs w:val="16"/>
        </w:rPr>
        <w:t xml:space="preserve">ВНИМАНИЕ: 130 °C </w:t>
      </w:r>
      <w:proofErr w:type="spellStart"/>
      <w:r w:rsidRPr="00C309B6">
        <w:rPr>
          <w:sz w:val="16"/>
          <w:szCs w:val="16"/>
        </w:rPr>
        <w:t>соответствует</w:t>
      </w:r>
      <w:proofErr w:type="spellEnd"/>
      <w:r w:rsidRPr="00C309B6">
        <w:rPr>
          <w:sz w:val="16"/>
          <w:szCs w:val="16"/>
        </w:rPr>
        <w:t xml:space="preserve"> 265 °F.</w:t>
      </w:r>
    </w:p>
    <w:p w14:paraId="59A51237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Соблюдайте инструкции по зарядке и не заряжайте аккумулятор или инструмент за пределами температурного диапазона, указанного в инструкциях.</w:t>
      </w:r>
      <w:r w:rsidRPr="00C309B6">
        <w:rPr>
          <w:sz w:val="16"/>
          <w:szCs w:val="16"/>
          <w:lang w:val="ru-RU"/>
        </w:rPr>
        <w:t xml:space="preserve"> Неправильная зарядка или зарядка при температурах за пределами указанного диапазона может привести к повреждению аккумулятора и повышению риска возгорания.</w:t>
      </w:r>
    </w:p>
    <w:p w14:paraId="2CB8B17B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Используйте только зарядное устройство, указанное производителем.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Зарядное устройство, подходящее для аккумуляторов одного типа, может создать риск возгорания при использовании с аккумуляторами другого типа.</w:t>
      </w:r>
    </w:p>
    <w:p w14:paraId="447D8BEF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Используйте электроинструменты только с подходящими аккумуляторными блоками.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Использование других аккумуляторных блоков может привести к травме и возгоранию.</w:t>
      </w:r>
    </w:p>
    <w:p w14:paraId="1F6E17E8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Неиспользуемые аккумуляторы храните вдали от металлических предметов (например, скрепок, монет, ключей, гвоздей, винтов или других мелких металлических предметов), которые могут соединить клеммы аккумулятора.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Закорачивание клемм аккумулятора может привести к искрам, ожогам или возгоранию.</w:t>
      </w:r>
    </w:p>
    <w:p w14:paraId="5D97EF14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Из неисправного аккумулятора может вытекать электролит. Не допускайте попадания электролита на кожу. В случае попадания электролита на кожу промойте поврежденное место водой. В случае попадания электролита в глаза обратитесь к врачу.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Электролит может вызвать раздражение кожи или ожоги.</w:t>
      </w:r>
    </w:p>
    <w:p w14:paraId="28BBBD44" w14:textId="77777777" w:rsidR="00C309B6" w:rsidRPr="00C309B6" w:rsidRDefault="00C309B6" w:rsidP="00C309B6">
      <w:pPr>
        <w:pStyle w:val="ListParagraph"/>
        <w:ind w:left="284"/>
        <w:rPr>
          <w:sz w:val="16"/>
          <w:szCs w:val="16"/>
          <w:lang w:val="ru-RU"/>
        </w:rPr>
      </w:pPr>
    </w:p>
    <w:p w14:paraId="45589BDD" w14:textId="77777777" w:rsidR="00C309B6" w:rsidRPr="00C309B6" w:rsidRDefault="00C309B6" w:rsidP="00C309B6">
      <w:pPr>
        <w:pStyle w:val="ListParagraph"/>
        <w:widowControl/>
        <w:numPr>
          <w:ilvl w:val="0"/>
          <w:numId w:val="13"/>
        </w:numPr>
        <w:autoSpaceDE/>
        <w:autoSpaceDN/>
        <w:spacing w:before="0"/>
        <w:contextualSpacing/>
        <w:rPr>
          <w:b/>
          <w:bCs/>
          <w:sz w:val="16"/>
          <w:szCs w:val="16"/>
        </w:rPr>
      </w:pPr>
      <w:proofErr w:type="spellStart"/>
      <w:r w:rsidRPr="00C309B6">
        <w:rPr>
          <w:b/>
          <w:sz w:val="16"/>
          <w:szCs w:val="16"/>
        </w:rPr>
        <w:t>Обслуживание</w:t>
      </w:r>
      <w:proofErr w:type="spellEnd"/>
    </w:p>
    <w:p w14:paraId="73605608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</w:rPr>
      </w:pPr>
      <w:r w:rsidRPr="00C309B6">
        <w:rPr>
          <w:b/>
          <w:sz w:val="16"/>
          <w:szCs w:val="16"/>
          <w:lang w:val="ru-RU"/>
        </w:rPr>
        <w:t>Обслуживание электроинструмента должно выполняться квалифицированным специалистом, использующим только идентичные запасные части.</w:t>
      </w:r>
      <w:r w:rsidRPr="00C309B6">
        <w:rPr>
          <w:sz w:val="16"/>
          <w:szCs w:val="16"/>
          <w:lang w:val="ru-RU"/>
        </w:rPr>
        <w:t xml:space="preserve"> </w:t>
      </w:r>
      <w:proofErr w:type="spellStart"/>
      <w:r w:rsidRPr="00C309B6">
        <w:rPr>
          <w:sz w:val="16"/>
          <w:szCs w:val="16"/>
        </w:rPr>
        <w:t>Таким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образом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будет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гарантировано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обеспечение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безопасности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электроинструмента</w:t>
      </w:r>
      <w:proofErr w:type="spellEnd"/>
      <w:r w:rsidRPr="00C309B6">
        <w:rPr>
          <w:sz w:val="16"/>
          <w:szCs w:val="16"/>
        </w:rPr>
        <w:t>.</w:t>
      </w:r>
    </w:p>
    <w:p w14:paraId="51D16E8F" w14:textId="77777777" w:rsidR="00C309B6" w:rsidRPr="00C309B6" w:rsidRDefault="00C309B6" w:rsidP="00C309B6">
      <w:pPr>
        <w:pStyle w:val="ListParagraph"/>
        <w:widowControl/>
        <w:numPr>
          <w:ilvl w:val="1"/>
          <w:numId w:val="13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b/>
          <w:sz w:val="16"/>
          <w:szCs w:val="16"/>
          <w:lang w:val="ru-RU"/>
        </w:rPr>
        <w:t>Запрещается выполнять обслуживание поврежденных аккумуляторных блоков.</w:t>
      </w:r>
      <w:r w:rsidRPr="00C309B6">
        <w:rPr>
          <w:sz w:val="16"/>
          <w:szCs w:val="16"/>
          <w:lang w:val="ru-RU"/>
        </w:rPr>
        <w:t xml:space="preserve"> </w:t>
      </w:r>
      <w:r w:rsidRPr="00C309B6">
        <w:rPr>
          <w:i/>
          <w:sz w:val="16"/>
          <w:szCs w:val="16"/>
          <w:lang w:val="ru-RU"/>
        </w:rPr>
        <w:t>Обслуживание аккумуляторов должно выполняться только производителем или авторизованными поставщиками услуг.</w:t>
      </w:r>
    </w:p>
    <w:p w14:paraId="6A8B5550" w14:textId="77777777" w:rsidR="00C309B6" w:rsidRPr="00C309B6" w:rsidRDefault="00C309B6" w:rsidP="00C309B6">
      <w:pPr>
        <w:rPr>
          <w:rFonts w:ascii="Arial" w:hAnsi="Arial" w:cs="Arial"/>
          <w:sz w:val="16"/>
          <w:szCs w:val="16"/>
          <w:lang w:val="ru-RU"/>
        </w:rPr>
      </w:pPr>
    </w:p>
    <w:p w14:paraId="7E54D771" w14:textId="77777777" w:rsidR="00C309B6" w:rsidRPr="00C309B6" w:rsidRDefault="00C309B6" w:rsidP="00C309B6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C309B6">
        <w:rPr>
          <w:rFonts w:ascii="Arial" w:hAnsi="Arial" w:cs="Arial"/>
          <w:b/>
          <w:sz w:val="16"/>
          <w:szCs w:val="16"/>
          <w:lang w:val="ru-RU"/>
        </w:rPr>
        <w:t>При выполнении работ на участках со скрытой проводкой держите электроинструмент за изолированные поверхности захвата.</w:t>
      </w:r>
    </w:p>
    <w:p w14:paraId="17DA1425" w14:textId="77777777" w:rsidR="00C309B6" w:rsidRPr="00C309B6" w:rsidRDefault="00C309B6" w:rsidP="00C309B6">
      <w:pPr>
        <w:rPr>
          <w:rFonts w:ascii="Arial" w:hAnsi="Arial" w:cs="Arial"/>
          <w:i/>
          <w:iCs/>
          <w:sz w:val="16"/>
          <w:szCs w:val="16"/>
          <w:lang w:val="ru-RU"/>
        </w:rPr>
      </w:pPr>
      <w:r w:rsidRPr="00C309B6">
        <w:rPr>
          <w:rFonts w:ascii="Arial" w:hAnsi="Arial" w:cs="Arial"/>
          <w:i/>
          <w:sz w:val="16"/>
          <w:szCs w:val="16"/>
          <w:lang w:val="ru-RU"/>
        </w:rPr>
        <w:t>Контакт электроинструмента с проводом под напряжением может привести к поражению электрическим током.</w:t>
      </w:r>
    </w:p>
    <w:p w14:paraId="2443A04B" w14:textId="77777777" w:rsidR="00C309B6" w:rsidRPr="00C309B6" w:rsidRDefault="00C309B6" w:rsidP="00C309B6">
      <w:pPr>
        <w:rPr>
          <w:rFonts w:ascii="Arial" w:hAnsi="Arial" w:cs="Arial"/>
          <w:sz w:val="16"/>
          <w:szCs w:val="16"/>
          <w:lang w:val="ru-RU"/>
        </w:rPr>
      </w:pPr>
    </w:p>
    <w:p w14:paraId="51691059" w14:textId="77777777" w:rsidR="00C309B6" w:rsidRPr="00C309B6" w:rsidRDefault="00C309B6" w:rsidP="00C309B6">
      <w:pPr>
        <w:rPr>
          <w:rFonts w:ascii="Arial" w:hAnsi="Arial" w:cs="Arial"/>
          <w:b/>
          <w:bCs/>
          <w:sz w:val="16"/>
          <w:szCs w:val="16"/>
        </w:rPr>
      </w:pPr>
      <w:proofErr w:type="spellStart"/>
      <w:r w:rsidRPr="00C309B6">
        <w:rPr>
          <w:rFonts w:ascii="Arial" w:hAnsi="Arial" w:cs="Arial"/>
          <w:b/>
          <w:sz w:val="16"/>
          <w:szCs w:val="16"/>
        </w:rPr>
        <w:t>Безопасное</w:t>
      </w:r>
      <w:proofErr w:type="spellEnd"/>
      <w:r w:rsidRPr="00C309B6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C309B6">
        <w:rPr>
          <w:rFonts w:ascii="Arial" w:hAnsi="Arial" w:cs="Arial"/>
          <w:b/>
          <w:sz w:val="16"/>
          <w:szCs w:val="16"/>
        </w:rPr>
        <w:t>использование</w:t>
      </w:r>
      <w:proofErr w:type="spellEnd"/>
      <w:r w:rsidRPr="00C309B6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C309B6">
        <w:rPr>
          <w:rFonts w:ascii="Arial" w:hAnsi="Arial" w:cs="Arial"/>
          <w:b/>
          <w:sz w:val="16"/>
          <w:szCs w:val="16"/>
        </w:rPr>
        <w:t>аккумуляторов</w:t>
      </w:r>
      <w:proofErr w:type="spellEnd"/>
    </w:p>
    <w:p w14:paraId="46A4FB87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Не разбирайте, не вскрывайте и не измельчайте аккумуляторы и их элементы.</w:t>
      </w:r>
    </w:p>
    <w:p w14:paraId="425231AD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Храните аккумуляторы в недоступном для детей месте. Дети должны пользоваться аккумуляторами под присмотром. Особенно следите за тем, чтобы аккумуляторы были недоступны для маленьких детей.</w:t>
      </w:r>
    </w:p>
    <w:p w14:paraId="66488633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</w:rPr>
      </w:pPr>
      <w:r w:rsidRPr="00C309B6">
        <w:rPr>
          <w:sz w:val="16"/>
          <w:szCs w:val="16"/>
          <w:lang w:val="ru-RU"/>
        </w:rPr>
        <w:t xml:space="preserve">Не подвергайте аккумуляторы и их элементы воздействию тепла или огня. </w:t>
      </w:r>
      <w:proofErr w:type="spellStart"/>
      <w:r w:rsidRPr="00C309B6">
        <w:rPr>
          <w:sz w:val="16"/>
          <w:szCs w:val="16"/>
        </w:rPr>
        <w:t>Не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храните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аккумуляторы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под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прямыми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солнечными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лучами</w:t>
      </w:r>
      <w:proofErr w:type="spellEnd"/>
      <w:r w:rsidRPr="00C309B6">
        <w:rPr>
          <w:sz w:val="16"/>
          <w:szCs w:val="16"/>
        </w:rPr>
        <w:t>.</w:t>
      </w:r>
    </w:p>
    <w:p w14:paraId="07512FE4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Не допускайте короткого замыкания аккумулятора или его элемента. Не храните аккумуляторы и их элементы в коробке или ящике, где может произойти закорачивание аккумуляторов друг с другом или металлическими предметами.</w:t>
      </w:r>
    </w:p>
    <w:p w14:paraId="50A6FDBE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Не допускайте механического воздействия на аккумуляторы и их элементы.</w:t>
      </w:r>
    </w:p>
    <w:p w14:paraId="3161398A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Не допускайте попадания электролита на кожу или в глаза. В случае попадания электролита на кожу или в глаза промойте пораженный участок большим количеством воды и обратитесь к врачу.</w:t>
      </w:r>
    </w:p>
    <w:p w14:paraId="79E942F6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Не используйте зарядное устройство, отличное от предназначенного для использования с инструментом.</w:t>
      </w:r>
    </w:p>
    <w:p w14:paraId="04BAE3C9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Не используйте аккумуляторы и элементы, не предназначенные для использования с инструментом.</w:t>
      </w:r>
    </w:p>
    <w:p w14:paraId="10C158C9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Не используйте в аккумуляторе элементы разных производителей, разной емкости, разного размера или типа.</w:t>
      </w:r>
    </w:p>
    <w:p w14:paraId="6477C46D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Приобретайте аккумулятор, рекомендованный производителем инструмента.</w:t>
      </w:r>
    </w:p>
    <w:p w14:paraId="61B76648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Аккумуляторы и их элементы должны быть чистыми и сухими.</w:t>
      </w:r>
    </w:p>
    <w:p w14:paraId="53DBCC72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Загрязненные клеммы аккумулятора протирайте чистой сухой тканью.</w:t>
      </w:r>
    </w:p>
    <w:p w14:paraId="323F07A8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Запасные аккумуляторы необходимо заряжать перед использованием. Используйте только подходящее зарядное устройство и соблюдайте указания производителя или инструкции в руководстве по эксплуатации.</w:t>
      </w:r>
    </w:p>
    <w:p w14:paraId="3715947E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Не оставляйте неиспользуемый аккумулятор на зарядке.</w:t>
      </w:r>
    </w:p>
    <w:p w14:paraId="51EE8528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После длительного хранения может потребоваться несколько раз зарядить и разрядить аккумулятор для достижения максимальной производительности.</w:t>
      </w:r>
    </w:p>
    <w:p w14:paraId="46773223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Сохраните оригинальную документацию для дальнейшего использования.</w:t>
      </w:r>
    </w:p>
    <w:p w14:paraId="65CB440D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Используйте аккумулятор только по назначению.</w:t>
      </w:r>
    </w:p>
    <w:p w14:paraId="41FE90AC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По возможности снимайте аккумулятор с неиспользуемого инструмента.</w:t>
      </w:r>
    </w:p>
    <w:p w14:paraId="5E00EA2E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C309B6">
        <w:rPr>
          <w:sz w:val="16"/>
          <w:szCs w:val="16"/>
          <w:lang w:val="ru-RU"/>
        </w:rPr>
        <w:t>Не подвергайте аккумуляторы и их элементы воздействию микроволнового излучения и высокого давления.</w:t>
      </w:r>
    </w:p>
    <w:p w14:paraId="6424BC6D" w14:textId="77777777" w:rsidR="00C309B6" w:rsidRPr="00C309B6" w:rsidRDefault="00C309B6" w:rsidP="00C309B6">
      <w:pPr>
        <w:pStyle w:val="ListParagraph"/>
        <w:widowControl/>
        <w:numPr>
          <w:ilvl w:val="0"/>
          <w:numId w:val="14"/>
        </w:numPr>
        <w:autoSpaceDE/>
        <w:autoSpaceDN/>
        <w:spacing w:before="0"/>
        <w:contextualSpacing/>
        <w:rPr>
          <w:sz w:val="16"/>
          <w:szCs w:val="16"/>
        </w:rPr>
      </w:pPr>
      <w:proofErr w:type="spellStart"/>
      <w:r w:rsidRPr="00C309B6">
        <w:rPr>
          <w:sz w:val="16"/>
          <w:szCs w:val="16"/>
        </w:rPr>
        <w:t>Утилизируйте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аккумуляторы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надлежащим</w:t>
      </w:r>
      <w:proofErr w:type="spellEnd"/>
      <w:r w:rsidRPr="00C309B6">
        <w:rPr>
          <w:sz w:val="16"/>
          <w:szCs w:val="16"/>
        </w:rPr>
        <w:t xml:space="preserve"> </w:t>
      </w:r>
      <w:proofErr w:type="spellStart"/>
      <w:r w:rsidRPr="00C309B6">
        <w:rPr>
          <w:sz w:val="16"/>
          <w:szCs w:val="16"/>
        </w:rPr>
        <w:t>образом</w:t>
      </w:r>
      <w:proofErr w:type="spellEnd"/>
      <w:r w:rsidRPr="00C309B6">
        <w:rPr>
          <w:sz w:val="16"/>
          <w:szCs w:val="16"/>
        </w:rPr>
        <w:t>.</w:t>
      </w:r>
    </w:p>
    <w:p w14:paraId="705D9A01" w14:textId="77777777" w:rsidR="00C309B6" w:rsidRPr="00C309B6" w:rsidRDefault="00C309B6" w:rsidP="00C309B6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"/>
        <w:gridCol w:w="3662"/>
      </w:tblGrid>
      <w:tr w:rsidR="00C309B6" w:rsidRPr="00C309B6" w14:paraId="4F65B742" w14:textId="77777777" w:rsidTr="00BF6941">
        <w:tc>
          <w:tcPr>
            <w:tcW w:w="0" w:type="auto"/>
          </w:tcPr>
          <w:p w14:paraId="51EA1498" w14:textId="77777777" w:rsidR="00C309B6" w:rsidRPr="00C309B6" w:rsidRDefault="00C309B6" w:rsidP="00BF69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proofErr w:type="spellStart"/>
            <w:r w:rsidRPr="00C309B6">
              <w:rPr>
                <w:rFonts w:ascii="Arial" w:hAnsi="Arial" w:cs="Arial"/>
                <w:b/>
                <w:sz w:val="16"/>
                <w:szCs w:val="16"/>
              </w:rPr>
              <w:t>Символ</w:t>
            </w:r>
            <w:proofErr w:type="spellEnd"/>
          </w:p>
        </w:tc>
        <w:tc>
          <w:tcPr>
            <w:tcW w:w="0" w:type="auto"/>
          </w:tcPr>
          <w:p w14:paraId="1C24EB5B" w14:textId="77777777" w:rsidR="00C309B6" w:rsidRPr="00C309B6" w:rsidRDefault="00C309B6" w:rsidP="00BF694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09B6" w:rsidRPr="00C309B6" w14:paraId="30C303F1" w14:textId="77777777" w:rsidTr="00BF6941">
        <w:tc>
          <w:tcPr>
            <w:tcW w:w="0" w:type="auto"/>
          </w:tcPr>
          <w:p w14:paraId="0C343778" w14:textId="77777777" w:rsidR="00C309B6" w:rsidRPr="00C309B6" w:rsidRDefault="00C309B6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9B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FA0A5A4" wp14:editId="20FF2B2B">
                  <wp:extent cx="285750" cy="276225"/>
                  <wp:effectExtent l="0" t="0" r="0" b="9525"/>
                  <wp:docPr id="4206108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061088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A40BDED" w14:textId="77777777" w:rsidR="00C309B6" w:rsidRPr="00C309B6" w:rsidRDefault="00C309B6" w:rsidP="00BF6941">
            <w:pPr>
              <w:rPr>
                <w:rFonts w:ascii="Arial" w:hAnsi="Arial" w:cs="Arial"/>
                <w:sz w:val="16"/>
                <w:szCs w:val="16"/>
              </w:rPr>
            </w:pPr>
            <w:r w:rsidRPr="00C309B6">
              <w:rPr>
                <w:rFonts w:ascii="Arial" w:hAnsi="Arial" w:cs="Arial"/>
                <w:sz w:val="16"/>
                <w:szCs w:val="16"/>
              </w:rPr>
              <w:t>ВНИМАНИЕ</w:t>
            </w:r>
          </w:p>
        </w:tc>
      </w:tr>
      <w:tr w:rsidR="00C309B6" w:rsidRPr="00F40168" w14:paraId="1B4B562E" w14:textId="77777777" w:rsidTr="00BF6941">
        <w:tc>
          <w:tcPr>
            <w:tcW w:w="0" w:type="auto"/>
          </w:tcPr>
          <w:p w14:paraId="447AFC08" w14:textId="77777777" w:rsidR="00C309B6" w:rsidRPr="00C309B6" w:rsidRDefault="00C309B6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9B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7827D900" wp14:editId="2BBCC0AC">
                  <wp:extent cx="314325" cy="314325"/>
                  <wp:effectExtent l="0" t="0" r="9525" b="9525"/>
                  <wp:docPr id="118901839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01839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3D23A3AF" w14:textId="77777777" w:rsidR="00C309B6" w:rsidRPr="00C309B6" w:rsidRDefault="00C309B6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9B6">
              <w:rPr>
                <w:rFonts w:ascii="Arial" w:hAnsi="Arial" w:cs="Arial"/>
                <w:sz w:val="16"/>
                <w:szCs w:val="16"/>
                <w:lang w:val="ru-RU"/>
              </w:rPr>
              <w:t>Соблюдайте указания в руководстве по эксплуатации</w:t>
            </w:r>
          </w:p>
        </w:tc>
      </w:tr>
      <w:tr w:rsidR="00C309B6" w:rsidRPr="00F40168" w14:paraId="03F3AF82" w14:textId="77777777" w:rsidTr="00BF6941">
        <w:tc>
          <w:tcPr>
            <w:tcW w:w="0" w:type="auto"/>
          </w:tcPr>
          <w:p w14:paraId="3435E1E0" w14:textId="77777777" w:rsidR="00C309B6" w:rsidRPr="00C309B6" w:rsidRDefault="00C309B6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9B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03386114" wp14:editId="24F0E088">
                  <wp:extent cx="247650" cy="304800"/>
                  <wp:effectExtent l="0" t="0" r="0" b="0"/>
                  <wp:docPr id="15511188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118837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12272CF0" w14:textId="77777777" w:rsidR="00C309B6" w:rsidRPr="00C309B6" w:rsidRDefault="00C309B6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9B6">
              <w:rPr>
                <w:rFonts w:ascii="Arial" w:hAnsi="Arial" w:cs="Arial"/>
                <w:sz w:val="16"/>
                <w:szCs w:val="16"/>
                <w:lang w:val="ru-RU"/>
              </w:rPr>
              <w:t>Не заряжайте поврежденный аккумуляторный блок</w:t>
            </w:r>
          </w:p>
        </w:tc>
      </w:tr>
      <w:tr w:rsidR="00C309B6" w:rsidRPr="00C309B6" w14:paraId="1F6F44D9" w14:textId="77777777" w:rsidTr="00BF6941">
        <w:tc>
          <w:tcPr>
            <w:tcW w:w="0" w:type="auto"/>
          </w:tcPr>
          <w:p w14:paraId="36A0CA2C" w14:textId="77777777" w:rsidR="00C309B6" w:rsidRPr="00C309B6" w:rsidRDefault="00C309B6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9B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47E297F3" wp14:editId="5AEC2E40">
                  <wp:extent cx="238125" cy="333375"/>
                  <wp:effectExtent l="0" t="0" r="9525" b="9525"/>
                  <wp:docPr id="170691749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17494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5178B973" w14:textId="77777777" w:rsidR="00C309B6" w:rsidRPr="00C309B6" w:rsidRDefault="00C309B6" w:rsidP="00BF69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09B6">
              <w:rPr>
                <w:rFonts w:ascii="Arial" w:hAnsi="Arial" w:cs="Arial"/>
                <w:sz w:val="16"/>
                <w:szCs w:val="16"/>
              </w:rPr>
              <w:t>Не</w:t>
            </w:r>
            <w:proofErr w:type="spellEnd"/>
            <w:r w:rsidRPr="00C309B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09B6">
              <w:rPr>
                <w:rFonts w:ascii="Arial" w:hAnsi="Arial" w:cs="Arial"/>
                <w:sz w:val="16"/>
                <w:szCs w:val="16"/>
              </w:rPr>
              <w:t>сжигать</w:t>
            </w:r>
            <w:proofErr w:type="spellEnd"/>
          </w:p>
        </w:tc>
      </w:tr>
      <w:tr w:rsidR="00C309B6" w:rsidRPr="00F40168" w14:paraId="4FEB0113" w14:textId="77777777" w:rsidTr="00BF6941">
        <w:tc>
          <w:tcPr>
            <w:tcW w:w="0" w:type="auto"/>
          </w:tcPr>
          <w:p w14:paraId="0AB10B08" w14:textId="77777777" w:rsidR="00C309B6" w:rsidRPr="00C309B6" w:rsidRDefault="00C309B6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309B6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 wp14:anchorId="31B73973" wp14:editId="5D23AF57">
                  <wp:extent cx="542925" cy="333375"/>
                  <wp:effectExtent l="0" t="0" r="9525" b="9525"/>
                  <wp:docPr id="93919137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9191376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4500EF59" w14:textId="77777777" w:rsidR="00C309B6" w:rsidRPr="00C309B6" w:rsidRDefault="00C309B6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C309B6">
              <w:rPr>
                <w:rFonts w:ascii="Arial" w:hAnsi="Arial" w:cs="Arial"/>
                <w:sz w:val="16"/>
                <w:szCs w:val="16"/>
                <w:lang w:val="ru-RU"/>
              </w:rPr>
              <w:t>Не выбрасывайте аккумуляторы вместе с бытовыми отходами. Использованные аккумуляторы необходимо передать в местный центр утилизации.</w:t>
            </w:r>
          </w:p>
        </w:tc>
      </w:tr>
    </w:tbl>
    <w:p w14:paraId="2D2ED3DB" w14:textId="77777777" w:rsidR="00841C20" w:rsidRPr="00841C20" w:rsidRDefault="00841C20" w:rsidP="00841C20">
      <w:pPr>
        <w:widowControl/>
        <w:contextualSpacing/>
        <w:rPr>
          <w:rFonts w:ascii="Arial" w:hAnsi="Arial" w:cs="Arial"/>
          <w:sz w:val="16"/>
          <w:szCs w:val="16"/>
          <w:lang w:val="ru-RU"/>
        </w:rPr>
      </w:pPr>
    </w:p>
    <w:p w14:paraId="28166314" w14:textId="77777777" w:rsidR="00C309B6" w:rsidRPr="00841C20" w:rsidRDefault="00C309B6" w:rsidP="00C309B6">
      <w:pPr>
        <w:rPr>
          <w:lang w:val="ru-RU"/>
        </w:rPr>
      </w:pPr>
    </w:p>
    <w:p w14:paraId="7DE3C0DA" w14:textId="77777777" w:rsidR="00C309B6" w:rsidRPr="00841C20" w:rsidRDefault="00C309B6" w:rsidP="00C309B6">
      <w:pPr>
        <w:rPr>
          <w:lang w:val="ru-RU"/>
        </w:rPr>
        <w:sectPr w:rsidR="00C309B6" w:rsidRPr="00841C20" w:rsidSect="00C54B0B">
          <w:footerReference w:type="even" r:id="rId17"/>
          <w:footerReference w:type="default" r:id="rId18"/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256A77CD" w14:textId="50CAAC77" w:rsidR="00C309B6" w:rsidRPr="00841C20" w:rsidRDefault="00C309B6">
      <w:pPr>
        <w:widowControl/>
        <w:rPr>
          <w:lang w:val="ru-RU"/>
        </w:rPr>
      </w:pPr>
      <w:r w:rsidRPr="00841C20">
        <w:rPr>
          <w:lang w:val="ru-RU"/>
        </w:rPr>
        <w:br w:type="page"/>
      </w:r>
    </w:p>
    <w:p w14:paraId="0A473497" w14:textId="77777777" w:rsidR="00C309B6" w:rsidRPr="00841C20" w:rsidRDefault="00C309B6" w:rsidP="00C309B6">
      <w:pPr>
        <w:rPr>
          <w:lang w:val="ru-RU"/>
        </w:rPr>
      </w:pPr>
    </w:p>
    <w:p w14:paraId="23DE301F" w14:textId="77777777" w:rsidR="00C309B6" w:rsidRPr="00B87070" w:rsidRDefault="00C309B6" w:rsidP="00C309B6">
      <w:pPr>
        <w:autoSpaceDE w:val="0"/>
        <w:autoSpaceDN w:val="0"/>
        <w:adjustRightInd w:val="0"/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B87070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ТЕХНИЧЕСКИЕ ХАРАКТЕРИСТИКИ</w:t>
      </w:r>
    </w:p>
    <w:p w14:paraId="06E40BB7" w14:textId="77777777" w:rsidR="00B87070" w:rsidRDefault="00B87070" w:rsidP="00B87070">
      <w:pPr>
        <w:rPr>
          <w:rFonts w:ascii="Arial" w:hAnsi="Arial" w:cs="Arial"/>
          <w:sz w:val="16"/>
          <w:szCs w:val="16"/>
          <w:lang w:val="ru-RU"/>
        </w:rPr>
      </w:pPr>
    </w:p>
    <w:p w14:paraId="7B758DD3" w14:textId="528301AC" w:rsidR="00B87070" w:rsidRPr="00B87070" w:rsidRDefault="00B87070" w:rsidP="00B87070">
      <w:pPr>
        <w:rPr>
          <w:rFonts w:ascii="Arial" w:hAnsi="Arial" w:cs="Arial"/>
          <w:sz w:val="16"/>
          <w:szCs w:val="16"/>
          <w:lang w:val="ru-RU"/>
        </w:rPr>
      </w:pPr>
      <w:r w:rsidRPr="00B87070">
        <w:rPr>
          <w:rFonts w:ascii="Arial" w:hAnsi="Arial" w:cs="Arial"/>
          <w:sz w:val="16"/>
          <w:szCs w:val="16"/>
          <w:lang w:val="ru-RU"/>
        </w:rPr>
        <w:t>Инструмент предназначен для полировки деревянной поверхности и окрашенной деревянной мебели, изделий из синтетических смол и твердой резины, окрашенных металлических деталей и т. д. в обычных условиях окружающей среды.</w:t>
      </w:r>
    </w:p>
    <w:p w14:paraId="58C82517" w14:textId="67CEC4F8" w:rsidR="00517FC3" w:rsidRDefault="00B87070" w:rsidP="00B87070">
      <w:pPr>
        <w:rPr>
          <w:rFonts w:ascii="Arial" w:hAnsi="Arial" w:cs="Arial"/>
          <w:sz w:val="16"/>
          <w:szCs w:val="16"/>
          <w:lang w:val="ru-RU"/>
        </w:rPr>
      </w:pPr>
      <w:r w:rsidRPr="00B87070">
        <w:rPr>
          <w:rFonts w:ascii="Arial" w:hAnsi="Arial" w:cs="Arial"/>
          <w:sz w:val="16"/>
          <w:szCs w:val="16"/>
          <w:lang w:val="ru-RU"/>
        </w:rPr>
        <w:t>В таблице ниже приводятся рабочие и технические характеристики инструмента.</w:t>
      </w:r>
    </w:p>
    <w:p w14:paraId="52B05A3F" w14:textId="77777777" w:rsidR="00B87070" w:rsidRDefault="00B87070" w:rsidP="00B87070">
      <w:pPr>
        <w:rPr>
          <w:rFonts w:ascii="Arial" w:hAnsi="Arial" w:cs="Arial"/>
          <w:sz w:val="16"/>
          <w:szCs w:val="16"/>
          <w:lang w:val="ru-RU"/>
        </w:rPr>
      </w:pPr>
    </w:p>
    <w:tbl>
      <w:tblPr>
        <w:tblStyle w:val="TableGrid"/>
        <w:tblW w:w="10234" w:type="dxa"/>
        <w:tblLook w:val="04A0" w:firstRow="1" w:lastRow="0" w:firstColumn="1" w:lastColumn="0" w:noHBand="0" w:noVBand="1"/>
      </w:tblPr>
      <w:tblGrid>
        <w:gridCol w:w="4320"/>
        <w:gridCol w:w="1796"/>
        <w:gridCol w:w="4118"/>
      </w:tblGrid>
      <w:tr w:rsidR="004543F7" w:rsidRPr="00C309B6" w14:paraId="66DB0AA6" w14:textId="77777777" w:rsidTr="00F40168">
        <w:trPr>
          <w:trHeight w:val="523"/>
        </w:trPr>
        <w:tc>
          <w:tcPr>
            <w:tcW w:w="6116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097A7CFE" w14:textId="77777777" w:rsidR="00C309B6" w:rsidRPr="00C309B6" w:rsidRDefault="00C309B6" w:rsidP="00BF694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309B6">
              <w:rPr>
                <w:rFonts w:ascii="Arial" w:hAnsi="Arial" w:cs="Arial"/>
                <w:sz w:val="16"/>
                <w:szCs w:val="16"/>
              </w:rPr>
              <w:t>Модель</w:t>
            </w:r>
            <w:proofErr w:type="spellEnd"/>
          </w:p>
        </w:tc>
        <w:tc>
          <w:tcPr>
            <w:tcW w:w="4118" w:type="dxa"/>
            <w:tcBorders>
              <w:top w:val="single" w:sz="12" w:space="0" w:color="auto"/>
              <w:right w:val="nil"/>
            </w:tcBorders>
            <w:vAlign w:val="center"/>
          </w:tcPr>
          <w:p w14:paraId="3B19C659" w14:textId="097668FC" w:rsidR="00C309B6" w:rsidRPr="00C309B6" w:rsidRDefault="00B87070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7070">
              <w:rPr>
                <w:rFonts w:ascii="Arial" w:hAnsi="Arial" w:cs="Arial"/>
                <w:sz w:val="16"/>
                <w:szCs w:val="16"/>
              </w:rPr>
              <w:t>KDSPO2-18O</w:t>
            </w:r>
          </w:p>
        </w:tc>
      </w:tr>
      <w:tr w:rsidR="00C309B6" w:rsidRPr="00C309B6" w14:paraId="40D984F8" w14:textId="77777777" w:rsidTr="00F40168">
        <w:trPr>
          <w:trHeight w:val="615"/>
        </w:trPr>
        <w:tc>
          <w:tcPr>
            <w:tcW w:w="4320" w:type="dxa"/>
            <w:tcBorders>
              <w:left w:val="nil"/>
              <w:right w:val="nil"/>
            </w:tcBorders>
            <w:vAlign w:val="center"/>
          </w:tcPr>
          <w:p w14:paraId="7C348161" w14:textId="5C340279" w:rsidR="00C309B6" w:rsidRPr="00517FC3" w:rsidRDefault="00517FC3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Номинальная мощность</w:t>
            </w:r>
          </w:p>
        </w:tc>
        <w:tc>
          <w:tcPr>
            <w:tcW w:w="1796" w:type="dxa"/>
            <w:tcBorders>
              <w:left w:val="nil"/>
            </w:tcBorders>
            <w:vAlign w:val="center"/>
          </w:tcPr>
          <w:p w14:paraId="055468D8" w14:textId="4DBAC4C3" w:rsidR="00C309B6" w:rsidRPr="00C309B6" w:rsidRDefault="00C309B6" w:rsidP="00BF6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8" w:type="dxa"/>
            <w:tcBorders>
              <w:right w:val="nil"/>
            </w:tcBorders>
            <w:vAlign w:val="center"/>
          </w:tcPr>
          <w:p w14:paraId="1246CAAA" w14:textId="51925517" w:rsidR="00C309B6" w:rsidRPr="00C309B6" w:rsidRDefault="00C309B6" w:rsidP="00BF694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"/>
              </w:rPr>
              <w:t xml:space="preserve">18 В  </w:t>
            </w:r>
            <w:r w:rsidRPr="00505F9A">
              <w:rPr>
                <w:rFonts w:ascii="Arial" w:hAnsi="Arial" w:cs="Arial"/>
                <w:noProof/>
                <w:sz w:val="16"/>
                <w:szCs w:val="16"/>
                <w:lang w:val="ru"/>
              </w:rPr>
              <w:drawing>
                <wp:inline distT="0" distB="0" distL="0" distR="0" wp14:anchorId="64614458" wp14:editId="0287CAB3">
                  <wp:extent cx="138023" cy="59084"/>
                  <wp:effectExtent l="0" t="0" r="0" b="0"/>
                  <wp:docPr id="1488309326" name="Picture 14883093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47" cy="629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9B6" w:rsidRPr="00C309B6" w14:paraId="34002121" w14:textId="77777777" w:rsidTr="00F40168">
        <w:trPr>
          <w:trHeight w:val="615"/>
        </w:trPr>
        <w:tc>
          <w:tcPr>
            <w:tcW w:w="4320" w:type="dxa"/>
            <w:tcBorders>
              <w:left w:val="nil"/>
              <w:right w:val="nil"/>
            </w:tcBorders>
            <w:vAlign w:val="center"/>
          </w:tcPr>
          <w:p w14:paraId="73CEF42F" w14:textId="132CEFC2" w:rsidR="00C309B6" w:rsidRPr="00841C20" w:rsidRDefault="00517FC3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 xml:space="preserve">Максимальный размер </w:t>
            </w:r>
            <w:r w:rsidR="00841C20">
              <w:rPr>
                <w:rFonts w:ascii="Arial" w:hAnsi="Arial" w:cs="Arial"/>
                <w:sz w:val="16"/>
                <w:szCs w:val="16"/>
                <w:lang w:val="ru-RU"/>
              </w:rPr>
              <w:t>диска</w:t>
            </w:r>
          </w:p>
        </w:tc>
        <w:tc>
          <w:tcPr>
            <w:tcW w:w="1796" w:type="dxa"/>
            <w:tcBorders>
              <w:left w:val="nil"/>
            </w:tcBorders>
            <w:vAlign w:val="center"/>
          </w:tcPr>
          <w:p w14:paraId="657AA3F6" w14:textId="4C18AF22" w:rsidR="00C309B6" w:rsidRPr="00C309B6" w:rsidRDefault="00C309B6" w:rsidP="00BF69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18" w:type="dxa"/>
            <w:tcBorders>
              <w:right w:val="nil"/>
            </w:tcBorders>
            <w:vAlign w:val="center"/>
          </w:tcPr>
          <w:p w14:paraId="2CF0FBFF" w14:textId="3A396F90" w:rsidR="00C309B6" w:rsidRPr="00C309B6" w:rsidRDefault="00517FC3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17FC3">
              <w:rPr>
                <w:rFonts w:ascii="Cambria Math" w:hAnsi="Cambria Math" w:cs="Cambria Math"/>
                <w:lang w:val="ru-RU"/>
              </w:rPr>
              <w:t>⌀</w:t>
            </w:r>
            <w:r w:rsidR="00841C20">
              <w:rPr>
                <w:rFonts w:ascii="Arial" w:hAnsi="Arial" w:cs="Arial"/>
                <w:sz w:val="16"/>
                <w:szCs w:val="16"/>
                <w:lang w:val="ru-RU"/>
              </w:rPr>
              <w:t>1</w:t>
            </w:r>
            <w:r w:rsidR="00B87070">
              <w:rPr>
                <w:rFonts w:ascii="Arial" w:hAnsi="Arial" w:cs="Arial"/>
                <w:sz w:val="16"/>
                <w:szCs w:val="16"/>
                <w:lang w:val="ru-RU"/>
              </w:rPr>
              <w:t>80</w:t>
            </w:r>
            <w:r w:rsidRPr="00517FC3">
              <w:rPr>
                <w:rFonts w:ascii="Arial" w:hAnsi="Arial" w:cs="Arial"/>
                <w:sz w:val="16"/>
                <w:szCs w:val="16"/>
                <w:lang w:val="ru-RU"/>
              </w:rPr>
              <w:t xml:space="preserve"> мм</w:t>
            </w:r>
          </w:p>
        </w:tc>
      </w:tr>
      <w:tr w:rsidR="00C309B6" w:rsidRPr="00C309B6" w14:paraId="2434141B" w14:textId="77777777" w:rsidTr="00F40168">
        <w:trPr>
          <w:trHeight w:val="543"/>
        </w:trPr>
        <w:tc>
          <w:tcPr>
            <w:tcW w:w="6116" w:type="dxa"/>
            <w:gridSpan w:val="2"/>
            <w:tcBorders>
              <w:left w:val="nil"/>
            </w:tcBorders>
            <w:vAlign w:val="center"/>
          </w:tcPr>
          <w:p w14:paraId="6DFA5C9A" w14:textId="4C3EFFE0" w:rsidR="00C309B6" w:rsidRPr="00F40168" w:rsidRDefault="00C309B6" w:rsidP="00F40168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proofErr w:type="spellStart"/>
            <w:r w:rsidRPr="00C309B6">
              <w:rPr>
                <w:rFonts w:ascii="Arial" w:hAnsi="Arial" w:cs="Arial"/>
                <w:sz w:val="16"/>
                <w:szCs w:val="16"/>
              </w:rPr>
              <w:t>Частота</w:t>
            </w:r>
            <w:proofErr w:type="spellEnd"/>
            <w:r w:rsidRPr="00C309B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C309B6">
              <w:rPr>
                <w:rFonts w:ascii="Arial" w:hAnsi="Arial" w:cs="Arial"/>
                <w:sz w:val="16"/>
                <w:szCs w:val="16"/>
              </w:rPr>
              <w:t>вращения</w:t>
            </w:r>
            <w:proofErr w:type="spellEnd"/>
            <w:r w:rsidRPr="00C309B6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шпинделя</w:t>
            </w:r>
          </w:p>
        </w:tc>
        <w:tc>
          <w:tcPr>
            <w:tcW w:w="4118" w:type="dxa"/>
            <w:tcBorders>
              <w:right w:val="nil"/>
            </w:tcBorders>
            <w:vAlign w:val="center"/>
          </w:tcPr>
          <w:p w14:paraId="38BF768F" w14:textId="68CCD9A8" w:rsidR="00C309B6" w:rsidRPr="00C309B6" w:rsidRDefault="00B87070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500-3</w:t>
            </w:r>
            <w:r w:rsidR="00517FC3">
              <w:rPr>
                <w:rFonts w:ascii="Arial" w:hAnsi="Arial" w:cs="Arial"/>
                <w:sz w:val="16"/>
                <w:szCs w:val="16"/>
                <w:lang w:val="ru-RU"/>
              </w:rPr>
              <w:t>0</w:t>
            </w:r>
            <w:r w:rsidR="00C309B6" w:rsidRPr="00C309B6">
              <w:rPr>
                <w:rFonts w:ascii="Arial" w:hAnsi="Arial" w:cs="Arial"/>
                <w:sz w:val="16"/>
                <w:szCs w:val="16"/>
              </w:rPr>
              <w:t>00</w:t>
            </w:r>
            <w:r w:rsidR="00517FC3">
              <w:rPr>
                <w:rFonts w:ascii="Arial" w:hAnsi="Arial" w:cs="Arial"/>
                <w:sz w:val="16"/>
                <w:szCs w:val="16"/>
                <w:lang w:val="ru-RU"/>
              </w:rPr>
              <w:t xml:space="preserve"> об</w:t>
            </w:r>
            <w:r w:rsidR="00C309B6" w:rsidRPr="00C309B6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="00C309B6" w:rsidRPr="00C309B6">
              <w:rPr>
                <w:rFonts w:ascii="Arial" w:hAnsi="Arial" w:cs="Arial"/>
                <w:sz w:val="16"/>
                <w:szCs w:val="16"/>
              </w:rPr>
              <w:t>мин</w:t>
            </w:r>
            <w:proofErr w:type="spellEnd"/>
          </w:p>
        </w:tc>
      </w:tr>
      <w:tr w:rsidR="00B87070" w:rsidRPr="00C309B6" w14:paraId="64FCBE96" w14:textId="77777777" w:rsidTr="00F40168">
        <w:trPr>
          <w:trHeight w:val="615"/>
        </w:trPr>
        <w:tc>
          <w:tcPr>
            <w:tcW w:w="6116" w:type="dxa"/>
            <w:gridSpan w:val="2"/>
            <w:tcBorders>
              <w:left w:val="nil"/>
            </w:tcBorders>
            <w:vAlign w:val="center"/>
          </w:tcPr>
          <w:p w14:paraId="5A5C1FDD" w14:textId="60E69786" w:rsidR="00B87070" w:rsidRPr="00B87070" w:rsidRDefault="00B87070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Резьба шпинделя</w:t>
            </w:r>
          </w:p>
        </w:tc>
        <w:tc>
          <w:tcPr>
            <w:tcW w:w="4118" w:type="dxa"/>
            <w:tcBorders>
              <w:right w:val="nil"/>
            </w:tcBorders>
            <w:vAlign w:val="center"/>
          </w:tcPr>
          <w:p w14:paraId="1B3F4312" w14:textId="237DC146" w:rsidR="00B87070" w:rsidRDefault="00B87070" w:rsidP="00BF6941">
            <w:pPr>
              <w:jc w:val="center"/>
              <w:rPr>
                <w:rFonts w:ascii="Arial" w:hAnsi="Arial" w:cs="Arial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sz w:val="16"/>
                <w:szCs w:val="16"/>
                <w:lang w:val="ru-RU"/>
              </w:rPr>
              <w:t>М14 (</w:t>
            </w:r>
            <w:r w:rsidRPr="00B87070">
              <w:rPr>
                <w:rFonts w:ascii="Arial" w:hAnsi="Arial" w:cs="Arial"/>
                <w:sz w:val="16"/>
                <w:szCs w:val="16"/>
                <w:lang w:val="ru-RU"/>
              </w:rPr>
              <w:t>5/8"-11UNC</w:t>
            </w:r>
            <w:r>
              <w:rPr>
                <w:rFonts w:ascii="Arial" w:hAnsi="Arial" w:cs="Arial"/>
                <w:sz w:val="16"/>
                <w:szCs w:val="16"/>
                <w:lang w:val="ru-RU"/>
              </w:rPr>
              <w:t>)</w:t>
            </w:r>
          </w:p>
        </w:tc>
      </w:tr>
      <w:tr w:rsidR="004543F7" w:rsidRPr="00C309B6" w14:paraId="31AC9DAC" w14:textId="77777777" w:rsidTr="00F40168">
        <w:trPr>
          <w:trHeight w:val="615"/>
        </w:trPr>
        <w:tc>
          <w:tcPr>
            <w:tcW w:w="6116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14:paraId="1EE1FF86" w14:textId="19EA24B2" w:rsidR="00C309B6" w:rsidRPr="00C309B6" w:rsidRDefault="00E777B4" w:rsidP="00BF6941">
            <w:pPr>
              <w:rPr>
                <w:rFonts w:ascii="Arial" w:hAnsi="Arial" w:cs="Arial"/>
                <w:sz w:val="16"/>
                <w:szCs w:val="16"/>
                <w:lang w:val="ru-RU"/>
              </w:rPr>
            </w:pPr>
            <w:r w:rsidRPr="00E777B4">
              <w:rPr>
                <w:rFonts w:ascii="Arial" w:hAnsi="Arial" w:cs="Arial"/>
                <w:sz w:val="16"/>
                <w:szCs w:val="16"/>
                <w:lang w:val="ru-RU"/>
              </w:rPr>
              <w:t>Масса нетто (без батарейного блока)</w:t>
            </w:r>
          </w:p>
        </w:tc>
        <w:tc>
          <w:tcPr>
            <w:tcW w:w="4118" w:type="dxa"/>
            <w:tcBorders>
              <w:bottom w:val="single" w:sz="12" w:space="0" w:color="auto"/>
              <w:right w:val="nil"/>
            </w:tcBorders>
            <w:vAlign w:val="center"/>
          </w:tcPr>
          <w:p w14:paraId="5F1487DA" w14:textId="7E7E6EAB" w:rsidR="00C309B6" w:rsidRPr="00C309B6" w:rsidRDefault="00841C20" w:rsidP="00BF69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C309B6" w:rsidRPr="00C309B6">
              <w:rPr>
                <w:rFonts w:ascii="Arial" w:hAnsi="Arial" w:cs="Arial"/>
                <w:sz w:val="16"/>
                <w:szCs w:val="16"/>
              </w:rPr>
              <w:t>,</w:t>
            </w:r>
            <w:r w:rsidR="00B87070">
              <w:rPr>
                <w:rFonts w:ascii="Arial" w:hAnsi="Arial" w:cs="Arial"/>
                <w:sz w:val="16"/>
                <w:szCs w:val="16"/>
                <w:lang w:val="ru-RU"/>
              </w:rPr>
              <w:t>5</w:t>
            </w:r>
            <w:r w:rsidR="00C309B6" w:rsidRPr="00C309B6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C309B6" w:rsidRPr="00C309B6">
              <w:rPr>
                <w:rFonts w:ascii="Arial" w:hAnsi="Arial" w:cs="Arial"/>
                <w:sz w:val="16"/>
                <w:szCs w:val="16"/>
              </w:rPr>
              <w:t>кг</w:t>
            </w:r>
            <w:proofErr w:type="spellEnd"/>
          </w:p>
        </w:tc>
      </w:tr>
    </w:tbl>
    <w:p w14:paraId="2CCEF717" w14:textId="77777777" w:rsidR="00C309B6" w:rsidRDefault="00C309B6" w:rsidP="00C309B6">
      <w:pPr>
        <w:rPr>
          <w:rFonts w:ascii="MS Gothic" w:eastAsia="MS Gothic" w:hAnsi="MS Gothic" w:cs="MS Gothic"/>
          <w:sz w:val="14"/>
          <w:szCs w:val="14"/>
          <w:lang w:val="ru-RU"/>
        </w:rPr>
      </w:pPr>
    </w:p>
    <w:p w14:paraId="6E611084" w14:textId="30684FED" w:rsidR="00C309B6" w:rsidRPr="00170CE0" w:rsidRDefault="00C309B6" w:rsidP="00C309B6">
      <w:pPr>
        <w:rPr>
          <w:rFonts w:ascii="Arial" w:hAnsi="Arial" w:cs="Arial"/>
          <w:b/>
          <w:bCs/>
          <w:sz w:val="16"/>
          <w:szCs w:val="16"/>
          <w:lang w:val="ru-RU"/>
        </w:rPr>
      </w:pPr>
      <w:r w:rsidRPr="00645609">
        <w:rPr>
          <w:rFonts w:ascii="MS Gothic" w:eastAsia="MS Gothic" w:hAnsi="MS Gothic" w:cs="MS Gothic" w:hint="eastAsia"/>
          <w:sz w:val="14"/>
          <w:szCs w:val="14"/>
          <w:lang w:val="ru-RU"/>
        </w:rPr>
        <w:t xml:space="preserve">※ </w:t>
      </w:r>
      <w:r w:rsidRPr="00170CE0">
        <w:rPr>
          <w:rFonts w:ascii="Arial" w:hAnsi="Arial" w:cs="Arial"/>
          <w:b/>
          <w:bCs/>
          <w:sz w:val="16"/>
          <w:szCs w:val="16"/>
          <w:lang w:val="ru-RU"/>
        </w:rPr>
        <w:t>В связи с продолжающейся программой исследований и разработок, приведенные здесь технические характеристики могут быть изменены без предварительного уведомления.</w:t>
      </w:r>
    </w:p>
    <w:p w14:paraId="1ABF18AF" w14:textId="77777777" w:rsidR="00C309B6" w:rsidRPr="00C309B6" w:rsidRDefault="00C309B6" w:rsidP="00C309B6">
      <w:pPr>
        <w:rPr>
          <w:lang w:val="ru-RU"/>
        </w:rPr>
      </w:pPr>
    </w:p>
    <w:p w14:paraId="046EFF0B" w14:textId="77777777" w:rsidR="004543F7" w:rsidRPr="00517FC3" w:rsidRDefault="004543F7">
      <w:pPr>
        <w:widowControl/>
        <w:rPr>
          <w:rFonts w:ascii="Arial" w:hAnsi="Arial" w:cs="Arial"/>
          <w:sz w:val="16"/>
          <w:szCs w:val="16"/>
          <w:lang w:val="ru-RU"/>
        </w:rPr>
      </w:pPr>
      <w:r w:rsidRPr="00517FC3">
        <w:rPr>
          <w:rFonts w:ascii="Arial" w:hAnsi="Arial" w:cs="Arial"/>
          <w:sz w:val="16"/>
          <w:szCs w:val="16"/>
          <w:lang w:val="ru-RU"/>
        </w:rPr>
        <w:br w:type="page"/>
      </w:r>
    </w:p>
    <w:p w14:paraId="0E3CAECF" w14:textId="77777777" w:rsidR="00C309B6" w:rsidRPr="004543F7" w:rsidRDefault="00C309B6" w:rsidP="00C309B6">
      <w:pPr>
        <w:pStyle w:val="Heading1"/>
        <w:rPr>
          <w:sz w:val="16"/>
          <w:szCs w:val="16"/>
        </w:rPr>
        <w:sectPr w:rsidR="00C309B6" w:rsidRPr="004543F7" w:rsidSect="00C54B0B">
          <w:type w:val="continuous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14:paraId="6355A7AE" w14:textId="77777777" w:rsidR="004543F7" w:rsidRPr="00655C88" w:rsidRDefault="004543F7" w:rsidP="004543F7">
      <w:pPr>
        <w:rPr>
          <w:rFonts w:ascii="Arial" w:eastAsia="Arial-BoldMT" w:hAnsi="Arial" w:cs="Arial"/>
          <w:b/>
          <w:bCs/>
          <w:color w:val="auto"/>
          <w:sz w:val="26"/>
          <w:szCs w:val="26"/>
        </w:rPr>
      </w:pPr>
      <w:r w:rsidRPr="00655C88">
        <w:rPr>
          <w:rFonts w:ascii="Arial" w:eastAsia="Arial-BoldMT" w:hAnsi="Arial" w:cs="Arial"/>
          <w:b/>
          <w:bCs/>
          <w:color w:val="auto"/>
          <w:sz w:val="26"/>
          <w:szCs w:val="26"/>
        </w:rPr>
        <w:lastRenderedPageBreak/>
        <w:t>ОБЩЕЕ ОПИСАНИЕ</w:t>
      </w:r>
    </w:p>
    <w:p w14:paraId="1718FCD3" w14:textId="77777777" w:rsidR="00B87070" w:rsidRPr="00F51A53" w:rsidRDefault="00B87070" w:rsidP="00B87070">
      <w:pPr>
        <w:rPr>
          <w:sz w:val="16"/>
          <w:szCs w:val="16"/>
        </w:rPr>
      </w:pPr>
    </w:p>
    <w:p w14:paraId="34A7F090" w14:textId="77777777" w:rsidR="00B87070" w:rsidRPr="00F51A53" w:rsidRDefault="00B87070" w:rsidP="00B87070">
      <w:pPr>
        <w:jc w:val="center"/>
        <w:rPr>
          <w:sz w:val="16"/>
          <w:szCs w:val="16"/>
        </w:rPr>
      </w:pPr>
      <w:r w:rsidRPr="00F51A53">
        <w:rPr>
          <w:noProof/>
          <w:sz w:val="16"/>
          <w:szCs w:val="16"/>
        </w:rPr>
        <w:drawing>
          <wp:inline distT="0" distB="0" distL="0" distR="0" wp14:anchorId="12E26E93" wp14:editId="13B8C560">
            <wp:extent cx="2990850" cy="2381250"/>
            <wp:effectExtent l="0" t="0" r="0" b="0"/>
            <wp:docPr id="1856986081" name="Рисунок 1" descr="Изображение выглядит как зарисовка, рисунок, Штриховая графика, искусство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986081" name="Рисунок 1" descr="Изображение выглядит как зарисовка, рисунок, Штриховая графика, искусство&#10;&#10;Автоматически созданное описание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489D9" w14:textId="77777777" w:rsidR="00B87070" w:rsidRPr="00F51A53" w:rsidRDefault="00B87070" w:rsidP="00B87070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2369"/>
      </w:tblGrid>
      <w:tr w:rsidR="00B87070" w:rsidRPr="00F51A53" w14:paraId="72EEE38F" w14:textId="77777777" w:rsidTr="00BF6941">
        <w:tc>
          <w:tcPr>
            <w:tcW w:w="2369" w:type="dxa"/>
          </w:tcPr>
          <w:p w14:paraId="73E912E2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1. </w:t>
            </w:r>
            <w:proofErr w:type="spellStart"/>
            <w:r w:rsidRPr="00F51A53">
              <w:rPr>
                <w:sz w:val="16"/>
                <w:szCs w:val="16"/>
              </w:rPr>
              <w:t>Диск</w:t>
            </w:r>
            <w:proofErr w:type="spellEnd"/>
            <w:r w:rsidRPr="00F51A53">
              <w:rPr>
                <w:sz w:val="16"/>
                <w:szCs w:val="16"/>
              </w:rPr>
              <w:t xml:space="preserve"> с </w:t>
            </w:r>
            <w:proofErr w:type="spellStart"/>
            <w:r w:rsidRPr="00F51A53">
              <w:rPr>
                <w:sz w:val="16"/>
                <w:szCs w:val="16"/>
              </w:rPr>
              <w:t>липучкой</w:t>
            </w:r>
            <w:proofErr w:type="spellEnd"/>
          </w:p>
        </w:tc>
        <w:tc>
          <w:tcPr>
            <w:tcW w:w="2369" w:type="dxa"/>
          </w:tcPr>
          <w:p w14:paraId="4F866C20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5. </w:t>
            </w:r>
            <w:proofErr w:type="spellStart"/>
            <w:r w:rsidRPr="00F51A53">
              <w:rPr>
                <w:sz w:val="16"/>
                <w:szCs w:val="16"/>
              </w:rPr>
              <w:t>Аккумуляторный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блок</w:t>
            </w:r>
            <w:proofErr w:type="spellEnd"/>
            <w:r w:rsidRPr="00F51A53">
              <w:rPr>
                <w:sz w:val="16"/>
                <w:szCs w:val="16"/>
              </w:rPr>
              <w:t xml:space="preserve"> (20 В)</w:t>
            </w:r>
          </w:p>
        </w:tc>
      </w:tr>
      <w:tr w:rsidR="00B87070" w:rsidRPr="00F51A53" w14:paraId="7A702057" w14:textId="77777777" w:rsidTr="00BF6941">
        <w:tc>
          <w:tcPr>
            <w:tcW w:w="2369" w:type="dxa"/>
          </w:tcPr>
          <w:p w14:paraId="519CE048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2. </w:t>
            </w:r>
            <w:proofErr w:type="spellStart"/>
            <w:r w:rsidRPr="00F51A53">
              <w:rPr>
                <w:sz w:val="16"/>
                <w:szCs w:val="16"/>
              </w:rPr>
              <w:t>Кнопка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блокировки</w:t>
            </w:r>
            <w:proofErr w:type="spellEnd"/>
          </w:p>
        </w:tc>
        <w:tc>
          <w:tcPr>
            <w:tcW w:w="2369" w:type="dxa"/>
          </w:tcPr>
          <w:p w14:paraId="0A550366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6. </w:t>
            </w:r>
            <w:proofErr w:type="spellStart"/>
            <w:r w:rsidRPr="00F51A53">
              <w:rPr>
                <w:sz w:val="16"/>
                <w:szCs w:val="16"/>
              </w:rPr>
              <w:t>Кнопка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блокировки</w:t>
            </w:r>
            <w:proofErr w:type="spellEnd"/>
          </w:p>
        </w:tc>
      </w:tr>
      <w:tr w:rsidR="00B87070" w:rsidRPr="00F51A53" w14:paraId="76B44FCC" w14:textId="77777777" w:rsidTr="00BF6941">
        <w:tc>
          <w:tcPr>
            <w:tcW w:w="2369" w:type="dxa"/>
          </w:tcPr>
          <w:p w14:paraId="3A95A3F7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3. </w:t>
            </w:r>
            <w:proofErr w:type="spellStart"/>
            <w:r w:rsidRPr="00F51A53">
              <w:rPr>
                <w:sz w:val="16"/>
                <w:szCs w:val="16"/>
              </w:rPr>
              <w:t>Дополнительная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ручка</w:t>
            </w:r>
            <w:proofErr w:type="spellEnd"/>
          </w:p>
        </w:tc>
        <w:tc>
          <w:tcPr>
            <w:tcW w:w="2369" w:type="dxa"/>
          </w:tcPr>
          <w:p w14:paraId="19C00609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7. </w:t>
            </w:r>
            <w:proofErr w:type="spellStart"/>
            <w:r w:rsidRPr="00F51A53">
              <w:rPr>
                <w:sz w:val="16"/>
                <w:szCs w:val="16"/>
              </w:rPr>
              <w:t>Кнопка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выключателя</w:t>
            </w:r>
            <w:proofErr w:type="spellEnd"/>
          </w:p>
        </w:tc>
      </w:tr>
      <w:tr w:rsidR="00B87070" w:rsidRPr="00F51A53" w14:paraId="73CB8240" w14:textId="77777777" w:rsidTr="00BF6941">
        <w:tc>
          <w:tcPr>
            <w:tcW w:w="2369" w:type="dxa"/>
          </w:tcPr>
          <w:p w14:paraId="7E663EB7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4. </w:t>
            </w:r>
            <w:proofErr w:type="spellStart"/>
            <w:r w:rsidRPr="00F51A53">
              <w:rPr>
                <w:sz w:val="16"/>
                <w:szCs w:val="16"/>
              </w:rPr>
              <w:t>Переключатель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частоты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вращения</w:t>
            </w:r>
            <w:proofErr w:type="spellEnd"/>
          </w:p>
        </w:tc>
        <w:tc>
          <w:tcPr>
            <w:tcW w:w="2369" w:type="dxa"/>
          </w:tcPr>
          <w:p w14:paraId="3380EB31" w14:textId="77777777" w:rsidR="00B87070" w:rsidRPr="00F51A53" w:rsidRDefault="00B87070" w:rsidP="00BF6941">
            <w:pPr>
              <w:rPr>
                <w:sz w:val="16"/>
                <w:szCs w:val="16"/>
              </w:rPr>
            </w:pPr>
          </w:p>
        </w:tc>
      </w:tr>
    </w:tbl>
    <w:p w14:paraId="6150CE14" w14:textId="77777777" w:rsidR="00B87070" w:rsidRPr="00F51A53" w:rsidRDefault="00B87070" w:rsidP="00B87070">
      <w:pPr>
        <w:rPr>
          <w:sz w:val="16"/>
          <w:szCs w:val="16"/>
        </w:rPr>
      </w:pPr>
    </w:p>
    <w:p w14:paraId="37E9B969" w14:textId="63E15A38" w:rsidR="00B87070" w:rsidRPr="00982093" w:rsidRDefault="00B87070" w:rsidP="00B87070">
      <w:pPr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</w:pPr>
      <w:r w:rsidRPr="00982093"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>ОПИСАНИЕ</w:t>
      </w:r>
      <w:r>
        <w:rPr>
          <w:rFonts w:ascii="Arial" w:eastAsia="Arial-BoldMT" w:hAnsi="Arial" w:cs="Arial"/>
          <w:b/>
          <w:bCs/>
          <w:color w:val="auto"/>
          <w:sz w:val="26"/>
          <w:szCs w:val="26"/>
          <w:lang w:val="ru-RU"/>
        </w:rPr>
        <w:t xml:space="preserve"> РАБОТЫ</w:t>
      </w:r>
    </w:p>
    <w:p w14:paraId="48EC1EAA" w14:textId="77777777" w:rsidR="00B87070" w:rsidRDefault="00B87070" w:rsidP="00B87070">
      <w:pPr>
        <w:rPr>
          <w:b/>
          <w:sz w:val="16"/>
          <w:szCs w:val="16"/>
        </w:rPr>
      </w:pPr>
    </w:p>
    <w:p w14:paraId="101CC79E" w14:textId="5E9D0595" w:rsidR="00B87070" w:rsidRPr="00F51A53" w:rsidRDefault="00B87070" w:rsidP="00B87070">
      <w:pPr>
        <w:rPr>
          <w:b/>
          <w:bCs/>
          <w:sz w:val="16"/>
          <w:szCs w:val="16"/>
        </w:rPr>
      </w:pPr>
      <w:r w:rsidRPr="00F51A53">
        <w:rPr>
          <w:b/>
          <w:sz w:val="16"/>
          <w:szCs w:val="16"/>
        </w:rPr>
        <w:t>ОСТОРОЖНО:</w:t>
      </w:r>
    </w:p>
    <w:p w14:paraId="3B22ADAC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Перед использованием внимательно ознакомьтесь с настоящим руководством.</w:t>
      </w:r>
    </w:p>
    <w:p w14:paraId="3C6D7EF2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• Зарядка аккумулятора</w:t>
      </w:r>
    </w:p>
    <w:p w14:paraId="4FABCD20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Аккумулятор можно заряжать только с помощью зарядного устройства, входящего в комплект поставки инструмента. Запрещается использовать другое зарядное устройство.</w:t>
      </w:r>
    </w:p>
    <w:p w14:paraId="0CE91BD8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При высокой температуре окружающей среды или после длительного использования инструмент может нагреться. Не заряжайте аккумулятор, пока инструмент не остынет. В ином случае сократится срок службы аккумулятора или аккумулятор не сможет зарядиться из-за перегрева.</w:t>
      </w:r>
    </w:p>
    <w:p w14:paraId="65DDF16D" w14:textId="77777777" w:rsidR="00B87070" w:rsidRPr="00F51A53" w:rsidRDefault="00B87070" w:rsidP="00B87070">
      <w:pPr>
        <w:rPr>
          <w:sz w:val="16"/>
          <w:szCs w:val="16"/>
        </w:rPr>
      </w:pPr>
      <w:r w:rsidRPr="00B87070">
        <w:rPr>
          <w:sz w:val="16"/>
          <w:szCs w:val="16"/>
          <w:lang w:val="ru-RU"/>
        </w:rPr>
        <w:t xml:space="preserve">Новый аккумулятор или аккумулятор, не использовался в течение длительного времени, необходимо 3–4 раза разрядить и зарядить до достижения полной емкости. </w:t>
      </w:r>
      <w:proofErr w:type="spellStart"/>
      <w:r w:rsidRPr="00F51A53">
        <w:rPr>
          <w:sz w:val="16"/>
          <w:szCs w:val="16"/>
        </w:rPr>
        <w:t>Если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аккумулятор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быстро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разряжается</w:t>
      </w:r>
      <w:proofErr w:type="spellEnd"/>
      <w:r w:rsidRPr="00F51A53">
        <w:rPr>
          <w:sz w:val="16"/>
          <w:szCs w:val="16"/>
        </w:rPr>
        <w:t xml:space="preserve">, </w:t>
      </w:r>
      <w:proofErr w:type="spellStart"/>
      <w:r w:rsidRPr="00F51A53">
        <w:rPr>
          <w:sz w:val="16"/>
          <w:szCs w:val="16"/>
        </w:rPr>
        <w:t>его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необходимо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заменить</w:t>
      </w:r>
      <w:proofErr w:type="spellEnd"/>
      <w:r w:rsidRPr="00F51A53">
        <w:rPr>
          <w:sz w:val="16"/>
          <w:szCs w:val="16"/>
        </w:rPr>
        <w:t>.</w:t>
      </w:r>
    </w:p>
    <w:p w14:paraId="0E83D923" w14:textId="77777777" w:rsidR="00B87070" w:rsidRPr="00F51A53" w:rsidRDefault="00B87070" w:rsidP="00B87070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868"/>
      </w:tblGrid>
      <w:tr w:rsidR="00B87070" w:rsidRPr="00F51A53" w14:paraId="2658E825" w14:textId="77777777" w:rsidTr="00BF6941">
        <w:trPr>
          <w:trHeight w:val="119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732DD4D3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noProof/>
                <w:sz w:val="16"/>
                <w:szCs w:val="16"/>
              </w:rPr>
              <w:drawing>
                <wp:inline distT="0" distB="0" distL="0" distR="0" wp14:anchorId="3278A60A" wp14:editId="5986ABA1">
                  <wp:extent cx="1819275" cy="1323975"/>
                  <wp:effectExtent l="0" t="0" r="9525" b="9525"/>
                  <wp:docPr id="5765946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6594637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04A9CF0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>1. Отрицательный полюс</w:t>
            </w:r>
          </w:p>
          <w:p w14:paraId="09736773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>2. Положительный полюс</w:t>
            </w:r>
          </w:p>
          <w:p w14:paraId="2B546C76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>3. Индикатор</w:t>
            </w:r>
          </w:p>
          <w:p w14:paraId="60D1C1DB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>4. Аккумуляторный блок</w:t>
            </w:r>
          </w:p>
          <w:p w14:paraId="6A06EA56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5. </w:t>
            </w:r>
            <w:proofErr w:type="spellStart"/>
            <w:r w:rsidRPr="00F51A53">
              <w:rPr>
                <w:sz w:val="16"/>
                <w:szCs w:val="16"/>
              </w:rPr>
              <w:t>Зарядное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устройство</w:t>
            </w:r>
            <w:proofErr w:type="spellEnd"/>
          </w:p>
        </w:tc>
      </w:tr>
    </w:tbl>
    <w:p w14:paraId="3BCE936E" w14:textId="77777777" w:rsidR="00B87070" w:rsidRPr="00F51A53" w:rsidRDefault="00B87070" w:rsidP="00B87070">
      <w:pPr>
        <w:rPr>
          <w:sz w:val="16"/>
          <w:szCs w:val="16"/>
        </w:rPr>
      </w:pPr>
    </w:p>
    <w:p w14:paraId="7EFAC171" w14:textId="77777777" w:rsidR="00B87070" w:rsidRPr="00F51A53" w:rsidRDefault="00B87070" w:rsidP="00B87070">
      <w:pPr>
        <w:pStyle w:val="Heading1"/>
        <w:rPr>
          <w:sz w:val="16"/>
          <w:szCs w:val="16"/>
        </w:rPr>
      </w:pPr>
      <w:r w:rsidRPr="00F51A53">
        <w:rPr>
          <w:sz w:val="16"/>
          <w:szCs w:val="16"/>
        </w:rPr>
        <w:t>НАДЛЕЖАЩЕЕ ИСПОЛЬЗОВАНИЕ</w:t>
      </w:r>
    </w:p>
    <w:p w14:paraId="74DC0E20" w14:textId="77777777" w:rsidR="00B87070" w:rsidRPr="00F51A53" w:rsidRDefault="00B87070" w:rsidP="00B87070">
      <w:pPr>
        <w:rPr>
          <w:b/>
          <w:bCs/>
          <w:sz w:val="16"/>
          <w:szCs w:val="16"/>
        </w:rPr>
      </w:pPr>
      <w:r w:rsidRPr="00F51A53">
        <w:rPr>
          <w:b/>
          <w:sz w:val="16"/>
          <w:szCs w:val="16"/>
        </w:rPr>
        <w:t xml:space="preserve">• </w:t>
      </w:r>
      <w:proofErr w:type="spellStart"/>
      <w:r w:rsidRPr="00F51A53">
        <w:rPr>
          <w:b/>
          <w:sz w:val="16"/>
          <w:szCs w:val="16"/>
        </w:rPr>
        <w:t>Установка</w:t>
      </w:r>
      <w:proofErr w:type="spellEnd"/>
      <w:r w:rsidRPr="00F51A53">
        <w:rPr>
          <w:b/>
          <w:sz w:val="16"/>
          <w:szCs w:val="16"/>
        </w:rPr>
        <w:t xml:space="preserve"> и </w:t>
      </w:r>
      <w:proofErr w:type="spellStart"/>
      <w:r w:rsidRPr="00F51A53">
        <w:rPr>
          <w:b/>
          <w:sz w:val="16"/>
          <w:szCs w:val="16"/>
        </w:rPr>
        <w:t>снятие</w:t>
      </w:r>
      <w:proofErr w:type="spellEnd"/>
      <w:r w:rsidRPr="00F51A53">
        <w:rPr>
          <w:b/>
          <w:sz w:val="16"/>
          <w:szCs w:val="16"/>
        </w:rPr>
        <w:t xml:space="preserve"> </w:t>
      </w:r>
      <w:proofErr w:type="spellStart"/>
      <w:r w:rsidRPr="00F51A53">
        <w:rPr>
          <w:b/>
          <w:sz w:val="16"/>
          <w:szCs w:val="16"/>
        </w:rPr>
        <w:t>аккумуляторного</w:t>
      </w:r>
      <w:proofErr w:type="spellEnd"/>
      <w:r w:rsidRPr="00F51A53">
        <w:rPr>
          <w:b/>
          <w:sz w:val="16"/>
          <w:szCs w:val="16"/>
        </w:rPr>
        <w:t xml:space="preserve"> </w:t>
      </w:r>
      <w:proofErr w:type="spellStart"/>
      <w:r w:rsidRPr="00F51A53">
        <w:rPr>
          <w:b/>
          <w:sz w:val="16"/>
          <w:szCs w:val="16"/>
        </w:rPr>
        <w:t>блока</w:t>
      </w:r>
      <w:proofErr w:type="spellEnd"/>
    </w:p>
    <w:p w14:paraId="3916C80D" w14:textId="77777777" w:rsidR="00B87070" w:rsidRPr="00F51A53" w:rsidRDefault="00B87070" w:rsidP="00B87070">
      <w:pPr>
        <w:rPr>
          <w:b/>
          <w:bCs/>
          <w:sz w:val="16"/>
          <w:szCs w:val="16"/>
        </w:rPr>
      </w:pPr>
      <w:r w:rsidRPr="00F51A53">
        <w:rPr>
          <w:b/>
          <w:sz w:val="16"/>
          <w:szCs w:val="16"/>
        </w:rPr>
        <w:t>ОСТОРОЖНО:</w:t>
      </w:r>
    </w:p>
    <w:p w14:paraId="3A058040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При установке или снятии аккумуляторного блока убедитесь, что инструмент выключен.</w:t>
      </w:r>
    </w:p>
    <w:p w14:paraId="0015F5D0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Аккумуляторный блок поставляется заряженным не полностью. Для обеспечения максимальной мощности перед первым использованием полностью зарядите аккумулятор в зарядном устройстве.</w:t>
      </w:r>
    </w:p>
    <w:p w14:paraId="6583E8E1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1. Установка аккумуляторного блока</w:t>
      </w:r>
    </w:p>
    <w:p w14:paraId="1089E20C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 xml:space="preserve">Как показано на рисунке ниже, при установке аккумуляторного блока следите за правильностью его положения в корпусе. Вставляйте аккумуляторный блок до щелчка — он означает, что аккумуляторный блок надежно установлен в инструменте. </w:t>
      </w:r>
      <w:r w:rsidRPr="00B87070">
        <w:rPr>
          <w:sz w:val="16"/>
          <w:szCs w:val="16"/>
          <w:lang w:val="ru-RU"/>
        </w:rPr>
        <w:t>Неправильно установленный аккумуляторный блок может выпасть из корпуса, что может привести к травме. Не давите на аккумуляторный блок и не стучите по нему.</w:t>
      </w:r>
    </w:p>
    <w:p w14:paraId="14B1B377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ОСТОРОЖНО:</w:t>
      </w:r>
    </w:p>
    <w:p w14:paraId="003E8C30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Используйте аккумуляторные блоки только указанного типа. Использование аккумуляторных блоков других марок может привести к травмам и материальному ущербу в результате взрыва аккумулятора.</w:t>
      </w:r>
    </w:p>
    <w:p w14:paraId="7A94CA80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1868"/>
      </w:tblGrid>
      <w:tr w:rsidR="00B87070" w:rsidRPr="00F40168" w14:paraId="14DF0DFB" w14:textId="77777777" w:rsidTr="00BF6941">
        <w:trPr>
          <w:trHeight w:val="47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39299221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noProof/>
                <w:sz w:val="16"/>
                <w:szCs w:val="16"/>
              </w:rPr>
              <w:drawing>
                <wp:inline distT="0" distB="0" distL="0" distR="0" wp14:anchorId="1E732774" wp14:editId="42BD54C6">
                  <wp:extent cx="1819275" cy="1323975"/>
                  <wp:effectExtent l="0" t="0" r="9525" b="9525"/>
                  <wp:docPr id="1638006956" name="Рисунок 1" descr="A drawing of a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006956" name="Рисунок 1" descr="A drawing of a tool&#10;&#10;Description automatically generated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0AD7C6FF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>1. Кнопка аккумуляторного блока</w:t>
            </w:r>
          </w:p>
          <w:p w14:paraId="12F9D14C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>2. Аккумуляторный блок</w:t>
            </w:r>
          </w:p>
        </w:tc>
      </w:tr>
    </w:tbl>
    <w:p w14:paraId="4C280098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p w14:paraId="35AB99B7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2. Снятие аккумуляторного блока</w:t>
      </w:r>
    </w:p>
    <w:p w14:paraId="1334DACC" w14:textId="77777777" w:rsidR="00B87070" w:rsidRPr="00F51A53" w:rsidRDefault="00B87070" w:rsidP="00B87070">
      <w:pPr>
        <w:rPr>
          <w:b/>
          <w:bCs/>
          <w:sz w:val="16"/>
          <w:szCs w:val="16"/>
        </w:rPr>
      </w:pPr>
      <w:r w:rsidRPr="00B87070">
        <w:rPr>
          <w:sz w:val="16"/>
          <w:szCs w:val="16"/>
          <w:lang w:val="ru-RU"/>
        </w:rPr>
        <w:t xml:space="preserve">Аккумуляторный блок находится под ручкой инструмента. Нажмите кнопку аккумуляторного блока вниз в направлении стрелки, а затем извлеките аккумуляторный блок в направлении стрелки, как показано на рисунке. </w:t>
      </w:r>
      <w:r w:rsidRPr="00F51A53">
        <w:rPr>
          <w:b/>
          <w:sz w:val="16"/>
          <w:szCs w:val="16"/>
        </w:rPr>
        <w:t>ОСТОРОЖНО:</w:t>
      </w:r>
    </w:p>
    <w:p w14:paraId="6DBA8B5D" w14:textId="77777777" w:rsidR="00B87070" w:rsidRPr="00F51A53" w:rsidRDefault="00B87070" w:rsidP="00B87070">
      <w:pPr>
        <w:rPr>
          <w:b/>
          <w:bCs/>
          <w:sz w:val="16"/>
          <w:szCs w:val="16"/>
        </w:rPr>
      </w:pPr>
      <w:proofErr w:type="spellStart"/>
      <w:r w:rsidRPr="00F51A53">
        <w:rPr>
          <w:b/>
          <w:sz w:val="16"/>
          <w:szCs w:val="16"/>
        </w:rPr>
        <w:t>не</w:t>
      </w:r>
      <w:proofErr w:type="spellEnd"/>
      <w:r w:rsidRPr="00F51A53">
        <w:rPr>
          <w:b/>
          <w:sz w:val="16"/>
          <w:szCs w:val="16"/>
        </w:rPr>
        <w:t xml:space="preserve"> </w:t>
      </w:r>
      <w:proofErr w:type="spellStart"/>
      <w:r w:rsidRPr="00F51A53">
        <w:rPr>
          <w:b/>
          <w:sz w:val="16"/>
          <w:szCs w:val="16"/>
        </w:rPr>
        <w:t>вытаскивайте</w:t>
      </w:r>
      <w:proofErr w:type="spellEnd"/>
      <w:r w:rsidRPr="00F51A53">
        <w:rPr>
          <w:b/>
          <w:sz w:val="16"/>
          <w:szCs w:val="16"/>
        </w:rPr>
        <w:t xml:space="preserve"> </w:t>
      </w:r>
      <w:proofErr w:type="spellStart"/>
      <w:r w:rsidRPr="00F51A53">
        <w:rPr>
          <w:b/>
          <w:sz w:val="16"/>
          <w:szCs w:val="16"/>
        </w:rPr>
        <w:t>аккумуляторный</w:t>
      </w:r>
      <w:proofErr w:type="spellEnd"/>
      <w:r w:rsidRPr="00F51A53">
        <w:rPr>
          <w:b/>
          <w:sz w:val="16"/>
          <w:szCs w:val="16"/>
        </w:rPr>
        <w:t xml:space="preserve"> </w:t>
      </w:r>
      <w:proofErr w:type="spellStart"/>
      <w:r w:rsidRPr="00F51A53">
        <w:rPr>
          <w:b/>
          <w:sz w:val="16"/>
          <w:szCs w:val="16"/>
        </w:rPr>
        <w:t>блок</w:t>
      </w:r>
      <w:proofErr w:type="spellEnd"/>
      <w:r w:rsidRPr="00F51A53">
        <w:rPr>
          <w:b/>
          <w:sz w:val="16"/>
          <w:szCs w:val="16"/>
        </w:rPr>
        <w:t xml:space="preserve"> с </w:t>
      </w:r>
      <w:proofErr w:type="spellStart"/>
      <w:r w:rsidRPr="00F51A53">
        <w:rPr>
          <w:b/>
          <w:sz w:val="16"/>
          <w:szCs w:val="16"/>
        </w:rPr>
        <w:t>усилием</w:t>
      </w:r>
      <w:proofErr w:type="spellEnd"/>
      <w:r w:rsidRPr="00F51A53">
        <w:rPr>
          <w:b/>
          <w:sz w:val="16"/>
          <w:szCs w:val="16"/>
        </w:rPr>
        <w:t>.</w:t>
      </w:r>
    </w:p>
    <w:p w14:paraId="28816506" w14:textId="77777777" w:rsidR="00B87070" w:rsidRPr="00F51A53" w:rsidRDefault="00B87070" w:rsidP="00B87070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0"/>
        <w:gridCol w:w="1988"/>
      </w:tblGrid>
      <w:tr w:rsidR="00B87070" w:rsidRPr="00F40168" w14:paraId="70D07293" w14:textId="77777777" w:rsidTr="00BF6941">
        <w:trPr>
          <w:trHeight w:val="70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070D62F0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noProof/>
                <w:sz w:val="16"/>
                <w:szCs w:val="16"/>
              </w:rPr>
              <w:drawing>
                <wp:inline distT="0" distB="0" distL="0" distR="0" wp14:anchorId="7469FC47" wp14:editId="21003385">
                  <wp:extent cx="1752600" cy="1285875"/>
                  <wp:effectExtent l="0" t="0" r="0" b="9525"/>
                  <wp:docPr id="91840079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8400798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279936CE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>1. Нажмите кнопку аккумуляторного блока вниз в направлении, показанном стрелкой.</w:t>
            </w:r>
          </w:p>
          <w:p w14:paraId="3BD8375B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>2. Извлеките аккумуляторный блок в направлении, показанном стрелкой.</w:t>
            </w:r>
          </w:p>
        </w:tc>
      </w:tr>
    </w:tbl>
    <w:p w14:paraId="07C86D6A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p w14:paraId="2F1A204D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• Индикатор заряда аккумулятора</w:t>
      </w:r>
    </w:p>
    <w:p w14:paraId="1855E492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При нажатии кнопки на аккумуляторном блоке индикатор показывает уровень заряда аккумулятора с помощью четыре светодиодных индикаторов.</w:t>
      </w:r>
    </w:p>
    <w:p w14:paraId="322E6A2A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9"/>
        <w:gridCol w:w="2369"/>
      </w:tblGrid>
      <w:tr w:rsidR="00B87070" w:rsidRPr="00F51A53" w14:paraId="30174AA4" w14:textId="77777777" w:rsidTr="00BF6941">
        <w:tc>
          <w:tcPr>
            <w:tcW w:w="2369" w:type="dxa"/>
          </w:tcPr>
          <w:p w14:paraId="39AB9EC8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Статус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индикаторов</w:t>
            </w:r>
            <w:proofErr w:type="spellEnd"/>
          </w:p>
        </w:tc>
        <w:tc>
          <w:tcPr>
            <w:tcW w:w="2369" w:type="dxa"/>
          </w:tcPr>
          <w:p w14:paraId="07F72A1D" w14:textId="77777777" w:rsidR="00B87070" w:rsidRPr="00F51A53" w:rsidRDefault="00B87070" w:rsidP="00BF6941">
            <w:pPr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proofErr w:type="spellStart"/>
            <w:r w:rsidRPr="00F51A53">
              <w:rPr>
                <w:sz w:val="16"/>
                <w:szCs w:val="16"/>
              </w:rPr>
              <w:t>Заряд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аккумулятор</w:t>
            </w:r>
            <w:r w:rsidRPr="00F51A53">
              <w:rPr>
                <w:rFonts w:eastAsiaTheme="minorEastAsia"/>
                <w:sz w:val="16"/>
                <w:szCs w:val="16"/>
                <w:lang w:eastAsia="zh-CN"/>
              </w:rPr>
              <w:t>а</w:t>
            </w:r>
            <w:proofErr w:type="spellEnd"/>
          </w:p>
        </w:tc>
      </w:tr>
      <w:tr w:rsidR="00B87070" w:rsidRPr="00F51A53" w14:paraId="57A30088" w14:textId="77777777" w:rsidTr="00BF6941">
        <w:tc>
          <w:tcPr>
            <w:tcW w:w="2369" w:type="dxa"/>
          </w:tcPr>
          <w:p w14:paraId="08974096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4 </w:t>
            </w:r>
            <w:proofErr w:type="spellStart"/>
            <w:r w:rsidRPr="00F51A53">
              <w:rPr>
                <w:sz w:val="16"/>
                <w:szCs w:val="16"/>
              </w:rPr>
              <w:t>индикатора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горят</w:t>
            </w:r>
            <w:proofErr w:type="spellEnd"/>
          </w:p>
        </w:tc>
        <w:tc>
          <w:tcPr>
            <w:tcW w:w="2369" w:type="dxa"/>
          </w:tcPr>
          <w:p w14:paraId="2D956727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75–100 %</w:t>
            </w:r>
          </w:p>
        </w:tc>
      </w:tr>
      <w:tr w:rsidR="00B87070" w:rsidRPr="00F51A53" w14:paraId="16654F97" w14:textId="77777777" w:rsidTr="00BF6941">
        <w:tc>
          <w:tcPr>
            <w:tcW w:w="2369" w:type="dxa"/>
          </w:tcPr>
          <w:p w14:paraId="2358588B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3 </w:t>
            </w:r>
            <w:proofErr w:type="spellStart"/>
            <w:r w:rsidRPr="00F51A53">
              <w:rPr>
                <w:sz w:val="16"/>
                <w:szCs w:val="16"/>
              </w:rPr>
              <w:t>индикатора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горят</w:t>
            </w:r>
            <w:proofErr w:type="spellEnd"/>
          </w:p>
        </w:tc>
        <w:tc>
          <w:tcPr>
            <w:tcW w:w="2369" w:type="dxa"/>
          </w:tcPr>
          <w:p w14:paraId="0F499EFF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50–100 %</w:t>
            </w:r>
          </w:p>
        </w:tc>
      </w:tr>
      <w:tr w:rsidR="00B87070" w:rsidRPr="00F51A53" w14:paraId="398F42BF" w14:textId="77777777" w:rsidTr="00BF6941">
        <w:tc>
          <w:tcPr>
            <w:tcW w:w="2369" w:type="dxa"/>
          </w:tcPr>
          <w:p w14:paraId="47AB1B1D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2 </w:t>
            </w:r>
            <w:proofErr w:type="spellStart"/>
            <w:r w:rsidRPr="00F51A53">
              <w:rPr>
                <w:sz w:val="16"/>
                <w:szCs w:val="16"/>
              </w:rPr>
              <w:t>индикатора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горят</w:t>
            </w:r>
            <w:proofErr w:type="spellEnd"/>
          </w:p>
        </w:tc>
        <w:tc>
          <w:tcPr>
            <w:tcW w:w="2369" w:type="dxa"/>
          </w:tcPr>
          <w:p w14:paraId="0A3BF76A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25–75 %</w:t>
            </w:r>
          </w:p>
        </w:tc>
      </w:tr>
      <w:tr w:rsidR="00B87070" w:rsidRPr="00F51A53" w14:paraId="0A4F2A00" w14:textId="77777777" w:rsidTr="00BF6941">
        <w:tc>
          <w:tcPr>
            <w:tcW w:w="2369" w:type="dxa"/>
          </w:tcPr>
          <w:p w14:paraId="48007DCA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1 </w:t>
            </w:r>
            <w:proofErr w:type="spellStart"/>
            <w:r w:rsidRPr="00F51A53">
              <w:rPr>
                <w:sz w:val="16"/>
                <w:szCs w:val="16"/>
              </w:rPr>
              <w:t>индикатор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горит</w:t>
            </w:r>
            <w:proofErr w:type="spellEnd"/>
          </w:p>
        </w:tc>
        <w:tc>
          <w:tcPr>
            <w:tcW w:w="2369" w:type="dxa"/>
          </w:tcPr>
          <w:p w14:paraId="55E69782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10–25 %</w:t>
            </w:r>
          </w:p>
        </w:tc>
      </w:tr>
      <w:tr w:rsidR="00B87070" w:rsidRPr="00F51A53" w14:paraId="46241382" w14:textId="77777777" w:rsidTr="00BF6941">
        <w:tc>
          <w:tcPr>
            <w:tcW w:w="2369" w:type="dxa"/>
          </w:tcPr>
          <w:p w14:paraId="1A0AF853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1 </w:t>
            </w:r>
            <w:proofErr w:type="spellStart"/>
            <w:r w:rsidRPr="00F51A53">
              <w:rPr>
                <w:sz w:val="16"/>
                <w:szCs w:val="16"/>
              </w:rPr>
              <w:t>индикатор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мигает</w:t>
            </w:r>
            <w:proofErr w:type="spellEnd"/>
          </w:p>
        </w:tc>
        <w:tc>
          <w:tcPr>
            <w:tcW w:w="2369" w:type="dxa"/>
          </w:tcPr>
          <w:p w14:paraId="31E55614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Низкий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уровень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заряда</w:t>
            </w:r>
            <w:proofErr w:type="spellEnd"/>
          </w:p>
        </w:tc>
      </w:tr>
    </w:tbl>
    <w:p w14:paraId="710D3EAF" w14:textId="77777777" w:rsidR="00B87070" w:rsidRPr="00F51A53" w:rsidRDefault="00B87070" w:rsidP="00B87070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0"/>
        <w:gridCol w:w="1898"/>
      </w:tblGrid>
      <w:tr w:rsidR="00B87070" w:rsidRPr="00F51A53" w14:paraId="23D186E7" w14:textId="77777777" w:rsidTr="00BF6941">
        <w:tc>
          <w:tcPr>
            <w:tcW w:w="0" w:type="auto"/>
            <w:tcMar>
              <w:left w:w="0" w:type="dxa"/>
              <w:right w:w="0" w:type="dxa"/>
            </w:tcMar>
          </w:tcPr>
          <w:p w14:paraId="242AC553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noProof/>
                <w:sz w:val="16"/>
                <w:szCs w:val="16"/>
              </w:rPr>
              <w:drawing>
                <wp:inline distT="0" distB="0" distL="0" distR="0" wp14:anchorId="1FC53562" wp14:editId="6B9DAFB0">
                  <wp:extent cx="1809750" cy="1419225"/>
                  <wp:effectExtent l="0" t="0" r="0" b="9525"/>
                  <wp:docPr id="1528681596" name="Рисунок 1" descr="A drawing of a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681596" name="Рисунок 1" descr="A drawing of a machine&#10;&#10;Description automatically generated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17E0BD79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1. </w:t>
            </w:r>
            <w:proofErr w:type="spellStart"/>
            <w:r w:rsidRPr="00F51A53">
              <w:rPr>
                <w:sz w:val="16"/>
                <w:szCs w:val="16"/>
              </w:rPr>
              <w:t>Индикатор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заряда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аккумулятора</w:t>
            </w:r>
            <w:proofErr w:type="spellEnd"/>
          </w:p>
        </w:tc>
      </w:tr>
    </w:tbl>
    <w:p w14:paraId="38310B62" w14:textId="77777777" w:rsidR="00B87070" w:rsidRPr="00F51A53" w:rsidRDefault="00B87070" w:rsidP="00B87070">
      <w:pPr>
        <w:rPr>
          <w:sz w:val="16"/>
          <w:szCs w:val="16"/>
        </w:rPr>
      </w:pPr>
    </w:p>
    <w:p w14:paraId="4C8E82AC" w14:textId="77777777" w:rsidR="00B87070" w:rsidRPr="00F51A53" w:rsidRDefault="00B87070" w:rsidP="00B87070">
      <w:pPr>
        <w:rPr>
          <w:b/>
          <w:bCs/>
          <w:sz w:val="16"/>
          <w:szCs w:val="16"/>
        </w:rPr>
      </w:pPr>
      <w:r w:rsidRPr="00F51A53">
        <w:rPr>
          <w:b/>
          <w:sz w:val="16"/>
          <w:szCs w:val="16"/>
        </w:rPr>
        <w:t xml:space="preserve">• </w:t>
      </w:r>
      <w:proofErr w:type="spellStart"/>
      <w:r w:rsidRPr="00F51A53">
        <w:rPr>
          <w:b/>
          <w:sz w:val="16"/>
          <w:szCs w:val="16"/>
        </w:rPr>
        <w:t>Непрерывное</w:t>
      </w:r>
      <w:proofErr w:type="spellEnd"/>
      <w:r w:rsidRPr="00F51A53">
        <w:rPr>
          <w:b/>
          <w:sz w:val="16"/>
          <w:szCs w:val="16"/>
        </w:rPr>
        <w:t xml:space="preserve"> </w:t>
      </w:r>
      <w:proofErr w:type="spellStart"/>
      <w:r w:rsidRPr="00F51A53">
        <w:rPr>
          <w:b/>
          <w:sz w:val="16"/>
          <w:szCs w:val="16"/>
        </w:rPr>
        <w:t>использование</w:t>
      </w:r>
      <w:proofErr w:type="spellEnd"/>
    </w:p>
    <w:p w14:paraId="1237D2AF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Если инструмент использовался непрерывно до разрядки аккумулятора, перед продолжением работы с новым аккумулятором подождите 15</w:t>
      </w:r>
      <w:r w:rsidRPr="00F51A53">
        <w:rPr>
          <w:sz w:val="16"/>
          <w:szCs w:val="16"/>
        </w:rPr>
        <w:t> </w:t>
      </w:r>
      <w:r w:rsidRPr="00B87070">
        <w:rPr>
          <w:sz w:val="16"/>
          <w:szCs w:val="16"/>
          <w:lang w:val="ru-RU"/>
        </w:rPr>
        <w:t>минут.</w:t>
      </w:r>
    </w:p>
    <w:p w14:paraId="029A4105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• Защита от глубокой разрядки</w:t>
      </w:r>
    </w:p>
    <w:p w14:paraId="72BD0E31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Инструмент оснащен схемой защиты аккумулятора от глубокой разрядки. Когда аккумулятор разряжается почти полностью, схема срабатывает и выключает инструмент.</w:t>
      </w:r>
    </w:p>
    <w:p w14:paraId="59D6628A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• Утилизация аккумулятора</w:t>
      </w:r>
    </w:p>
    <w:p w14:paraId="108F38E7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 xml:space="preserve">В целях защиты окружающей среды утилизируйте аккумуляторы </w:t>
      </w:r>
      <w:r w:rsidRPr="00B87070">
        <w:rPr>
          <w:sz w:val="16"/>
          <w:szCs w:val="16"/>
          <w:lang w:val="ru-RU"/>
        </w:rPr>
        <w:lastRenderedPageBreak/>
        <w:t>надлежащим образом. Аккумулятор содержит литий. Для получения информации о переработке и/или утилизации обратитесь в местный центр по переработке отходов. Снимите аккумулятор и заклейте клеммы прочной лентой, чтобы избежать короткого замыкания и утечки. Категорически запрещается открывать или разбирать аккумулятор.</w:t>
      </w:r>
    </w:p>
    <w:p w14:paraId="6186B78E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p w14:paraId="083CA0ED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• Установка и снятие оснастки</w:t>
      </w:r>
    </w:p>
    <w:p w14:paraId="18F64B83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ОСТОРОЖНО:</w:t>
      </w:r>
    </w:p>
    <w:p w14:paraId="3BBBA8E5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Перед установкой или снятием оснастки обязательно снимайте аккумуляторный блок. Во избежание травм обязательно надевайте защитные очки при замене оснастки. После продолжительной работы оснастка сильно нагревается. Соблюдайте осторожность во избежание ожогов.</w:t>
      </w:r>
    </w:p>
    <w:p w14:paraId="294B3DE6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Установка диска с липучкой: нажмите кнопку блокировки шпинделя и навинтите диск на шпиндель. Снятие диска с липучкой: нажмите кнопку блокировки шпинделя и отвинтите диск.</w:t>
      </w:r>
    </w:p>
    <w:p w14:paraId="469258D3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719"/>
      </w:tblGrid>
      <w:tr w:rsidR="00B87070" w:rsidRPr="00F40168" w14:paraId="0AD2D8B8" w14:textId="77777777" w:rsidTr="00BF6941">
        <w:trPr>
          <w:trHeight w:val="47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7766804C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noProof/>
                <w:sz w:val="16"/>
                <w:szCs w:val="16"/>
              </w:rPr>
              <w:drawing>
                <wp:inline distT="0" distB="0" distL="0" distR="0" wp14:anchorId="1B69F0E5" wp14:editId="4A4B41B4">
                  <wp:extent cx="1847850" cy="1333500"/>
                  <wp:effectExtent l="0" t="0" r="0" b="0"/>
                  <wp:docPr id="506631159" name="Рисунок 1" descr="A black and white drawing of a circular sa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6631159" name="Рисунок 1" descr="A black and white drawing of a circular saw&#10;&#10;Description automatically generated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254E829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>1. Кнопка блокировки</w:t>
            </w:r>
          </w:p>
          <w:p w14:paraId="7E5B2CCE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>2. Диск с липучкой</w:t>
            </w:r>
          </w:p>
        </w:tc>
      </w:tr>
    </w:tbl>
    <w:p w14:paraId="55D0C450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p w14:paraId="4508171D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Перед установкой очистите полировочный диск от грязи и посторонних предметов. Устанавливайте полировочный диск на одной линии с краем диска с липучкой. Чтобы снять полировочный диск, потяните его вверх.</w:t>
      </w:r>
    </w:p>
    <w:p w14:paraId="626B9C82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ОСТОРОЖНО:</w:t>
      </w:r>
    </w:p>
    <w:p w14:paraId="5560136C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Проверьте правильность и надежность установки оснастки на диск с липучкой. Неправильно установленный диск может сильно вибрировать, что приведет к потере управления или вылету диска с липучкой.</w:t>
      </w:r>
    </w:p>
    <w:p w14:paraId="61D5FB29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489"/>
      </w:tblGrid>
      <w:tr w:rsidR="00B87070" w:rsidRPr="00F51A53" w14:paraId="3C7175D2" w14:textId="77777777" w:rsidTr="00BF6941">
        <w:trPr>
          <w:trHeight w:val="47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6911476F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noProof/>
                <w:sz w:val="16"/>
                <w:szCs w:val="16"/>
              </w:rPr>
              <w:drawing>
                <wp:inline distT="0" distB="0" distL="0" distR="0" wp14:anchorId="44247F4A" wp14:editId="47341F1C">
                  <wp:extent cx="1847850" cy="1352550"/>
                  <wp:effectExtent l="0" t="0" r="0" b="0"/>
                  <wp:docPr id="851657248" name="Рисунок 1" descr="A drawing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657248" name="Рисунок 1" descr="A drawing of a device&#10;&#10;Description automatically generated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6EE4A9C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1. </w:t>
            </w:r>
            <w:proofErr w:type="spellStart"/>
            <w:r w:rsidRPr="00F51A53">
              <w:rPr>
                <w:sz w:val="16"/>
                <w:szCs w:val="16"/>
              </w:rPr>
              <w:t>Оснастка</w:t>
            </w:r>
            <w:proofErr w:type="spellEnd"/>
          </w:p>
          <w:p w14:paraId="0EB121FC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2. </w:t>
            </w:r>
            <w:proofErr w:type="spellStart"/>
            <w:r w:rsidRPr="00F51A53">
              <w:rPr>
                <w:sz w:val="16"/>
                <w:szCs w:val="16"/>
              </w:rPr>
              <w:t>Диск</w:t>
            </w:r>
            <w:proofErr w:type="spellEnd"/>
            <w:r w:rsidRPr="00F51A53">
              <w:rPr>
                <w:sz w:val="16"/>
                <w:szCs w:val="16"/>
              </w:rPr>
              <w:t xml:space="preserve"> с </w:t>
            </w:r>
            <w:proofErr w:type="spellStart"/>
            <w:r w:rsidRPr="00F51A53">
              <w:rPr>
                <w:sz w:val="16"/>
                <w:szCs w:val="16"/>
              </w:rPr>
              <w:t>липучкой</w:t>
            </w:r>
            <w:proofErr w:type="spellEnd"/>
          </w:p>
        </w:tc>
      </w:tr>
    </w:tbl>
    <w:p w14:paraId="67C1D8BF" w14:textId="77777777" w:rsidR="00B87070" w:rsidRPr="00F51A53" w:rsidRDefault="00B87070" w:rsidP="00B87070">
      <w:pPr>
        <w:rPr>
          <w:sz w:val="16"/>
          <w:szCs w:val="16"/>
        </w:rPr>
      </w:pPr>
    </w:p>
    <w:p w14:paraId="12A500F7" w14:textId="77777777" w:rsidR="00B87070" w:rsidRPr="00F51A53" w:rsidRDefault="00B87070" w:rsidP="00B87070">
      <w:pPr>
        <w:rPr>
          <w:b/>
          <w:bCs/>
          <w:sz w:val="16"/>
          <w:szCs w:val="16"/>
        </w:rPr>
      </w:pPr>
      <w:r w:rsidRPr="00F51A53">
        <w:rPr>
          <w:b/>
          <w:sz w:val="16"/>
          <w:szCs w:val="16"/>
        </w:rPr>
        <w:t xml:space="preserve">• </w:t>
      </w:r>
      <w:proofErr w:type="spellStart"/>
      <w:r w:rsidRPr="00F51A53">
        <w:rPr>
          <w:b/>
          <w:sz w:val="16"/>
          <w:szCs w:val="16"/>
        </w:rPr>
        <w:t>Включение</w:t>
      </w:r>
      <w:proofErr w:type="spellEnd"/>
      <w:r w:rsidRPr="00F51A53">
        <w:rPr>
          <w:b/>
          <w:sz w:val="16"/>
          <w:szCs w:val="16"/>
        </w:rPr>
        <w:t>/</w:t>
      </w:r>
      <w:proofErr w:type="spellStart"/>
      <w:r w:rsidRPr="00F51A53">
        <w:rPr>
          <w:b/>
          <w:sz w:val="16"/>
          <w:szCs w:val="16"/>
        </w:rPr>
        <w:t>выключение</w:t>
      </w:r>
      <w:proofErr w:type="spellEnd"/>
    </w:p>
    <w:p w14:paraId="5F22B495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Включение инструмента: установите аккумуляторный блок, отпустите кнопку блокировки и нажмите выключатель. Чем больше давление на выключатель, тем выше частота вращения инструмента. Для непрерывной работы полностью нажмите выключатель, затем отпустите выключатель и нажмите кнопку блокировки. Выключатель заблокируется в положении ВКЛ.</w:t>
      </w:r>
    </w:p>
    <w:p w14:paraId="5176A274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ОСТОРОЖНО:</w:t>
      </w:r>
    </w:p>
    <w:p w14:paraId="4F430C50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Блокировка срабатывает только при полном нажатии выключателя.</w:t>
      </w:r>
    </w:p>
    <w:p w14:paraId="5A3C408A" w14:textId="77777777" w:rsidR="00B87070" w:rsidRPr="00F51A53" w:rsidRDefault="00B87070" w:rsidP="00B87070">
      <w:pPr>
        <w:rPr>
          <w:sz w:val="16"/>
          <w:szCs w:val="16"/>
        </w:rPr>
      </w:pPr>
      <w:r w:rsidRPr="00B87070">
        <w:rPr>
          <w:sz w:val="16"/>
          <w:szCs w:val="16"/>
          <w:lang w:val="ru-RU"/>
        </w:rPr>
        <w:t xml:space="preserve">Выключение: если выключатель заблокирован, нажмите и отпустите его, когда кнопка блокировки поднимется. </w:t>
      </w:r>
      <w:proofErr w:type="spellStart"/>
      <w:r w:rsidRPr="00F51A53">
        <w:rPr>
          <w:sz w:val="16"/>
          <w:szCs w:val="16"/>
        </w:rPr>
        <w:t>Если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выключатель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не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заблокирован</w:t>
      </w:r>
      <w:proofErr w:type="spellEnd"/>
      <w:r w:rsidRPr="00F51A53">
        <w:rPr>
          <w:sz w:val="16"/>
          <w:szCs w:val="16"/>
        </w:rPr>
        <w:t xml:space="preserve">, </w:t>
      </w:r>
      <w:proofErr w:type="spellStart"/>
      <w:r w:rsidRPr="00F51A53">
        <w:rPr>
          <w:sz w:val="16"/>
          <w:szCs w:val="16"/>
        </w:rPr>
        <w:t>просто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отпустите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его</w:t>
      </w:r>
      <w:proofErr w:type="spellEnd"/>
      <w:r w:rsidRPr="00F51A53">
        <w:rPr>
          <w:sz w:val="16"/>
          <w:szCs w:val="16"/>
        </w:rPr>
        <w:t>.</w:t>
      </w:r>
    </w:p>
    <w:p w14:paraId="5484C20D" w14:textId="77777777" w:rsidR="00B87070" w:rsidRPr="00F51A53" w:rsidRDefault="00B87070" w:rsidP="00B87070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806"/>
      </w:tblGrid>
      <w:tr w:rsidR="00B87070" w:rsidRPr="00F51A53" w14:paraId="552E49D5" w14:textId="77777777" w:rsidTr="00BF6941">
        <w:trPr>
          <w:trHeight w:val="47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04155759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noProof/>
                <w:sz w:val="16"/>
                <w:szCs w:val="16"/>
              </w:rPr>
              <w:drawing>
                <wp:inline distT="0" distB="0" distL="0" distR="0" wp14:anchorId="359A5E39" wp14:editId="7E1D7D81">
                  <wp:extent cx="1847850" cy="1362075"/>
                  <wp:effectExtent l="0" t="0" r="0" b="9525"/>
                  <wp:docPr id="224639248" name="Рисунок 1" descr="A drawing of a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39248" name="Рисунок 1" descr="A drawing of a machine&#10;&#10;Description automatically generated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41C4B704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1. </w:t>
            </w:r>
            <w:proofErr w:type="spellStart"/>
            <w:r w:rsidRPr="00F51A53">
              <w:rPr>
                <w:sz w:val="16"/>
                <w:szCs w:val="16"/>
              </w:rPr>
              <w:t>Кнопка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блокировки</w:t>
            </w:r>
            <w:proofErr w:type="spellEnd"/>
          </w:p>
          <w:p w14:paraId="32ADEB72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2. </w:t>
            </w:r>
            <w:proofErr w:type="spellStart"/>
            <w:r w:rsidRPr="00F51A53">
              <w:rPr>
                <w:sz w:val="16"/>
                <w:szCs w:val="16"/>
              </w:rPr>
              <w:t>Кнопка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выключателя</w:t>
            </w:r>
            <w:proofErr w:type="spellEnd"/>
          </w:p>
        </w:tc>
      </w:tr>
    </w:tbl>
    <w:p w14:paraId="6BD34CEA" w14:textId="77777777" w:rsidR="00B87070" w:rsidRPr="00F51A53" w:rsidRDefault="00B87070" w:rsidP="00B87070">
      <w:pPr>
        <w:rPr>
          <w:sz w:val="16"/>
          <w:szCs w:val="16"/>
        </w:rPr>
      </w:pPr>
    </w:p>
    <w:p w14:paraId="243A935D" w14:textId="77777777" w:rsidR="00B87070" w:rsidRPr="00F51A53" w:rsidRDefault="00B87070" w:rsidP="00B87070">
      <w:pPr>
        <w:rPr>
          <w:b/>
          <w:bCs/>
          <w:sz w:val="16"/>
          <w:szCs w:val="16"/>
        </w:rPr>
      </w:pPr>
      <w:r w:rsidRPr="00F51A53">
        <w:rPr>
          <w:b/>
          <w:sz w:val="16"/>
          <w:szCs w:val="16"/>
        </w:rPr>
        <w:t>ОСТОРОЖНО:</w:t>
      </w:r>
    </w:p>
    <w:p w14:paraId="76340F0E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Перед установкой аккумуляторного блока убедитесь, что инструмент выключен и отключен от сети.</w:t>
      </w:r>
    </w:p>
    <w:p w14:paraId="463275BC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p w14:paraId="18DB8BA2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• Установка и снятие дополнительной ручки</w:t>
      </w:r>
    </w:p>
    <w:p w14:paraId="398893A1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ОСТОРОЖНО:</w:t>
      </w:r>
    </w:p>
    <w:p w14:paraId="47944FCB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Перед установкой или снятием дополнительной ручки обязательно снимайте аккумуляторный блок.</w:t>
      </w:r>
    </w:p>
    <w:p w14:paraId="1FC60374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Установите дополнительную ручку на переднюю часть корпуса. Вставьте болт с шайбой и завинтите его с помощью отвертки.</w:t>
      </w:r>
    </w:p>
    <w:p w14:paraId="0A7F316A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838"/>
      </w:tblGrid>
      <w:tr w:rsidR="00B87070" w:rsidRPr="00F51A53" w14:paraId="3811254E" w14:textId="77777777" w:rsidTr="00BF6941">
        <w:trPr>
          <w:trHeight w:val="470"/>
        </w:trPr>
        <w:tc>
          <w:tcPr>
            <w:tcW w:w="0" w:type="auto"/>
            <w:tcMar>
              <w:left w:w="0" w:type="dxa"/>
              <w:right w:w="0" w:type="dxa"/>
            </w:tcMar>
          </w:tcPr>
          <w:p w14:paraId="4C9772CB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noProof/>
                <w:sz w:val="16"/>
                <w:szCs w:val="16"/>
              </w:rPr>
              <w:drawing>
                <wp:inline distT="0" distB="0" distL="0" distR="0" wp14:anchorId="4C64C509" wp14:editId="50E7B7D2">
                  <wp:extent cx="1847850" cy="1343025"/>
                  <wp:effectExtent l="0" t="0" r="0" b="9525"/>
                  <wp:docPr id="1789444059" name="Рисунок 1" descr="A black and white drawing of a power to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444059" name="Рисунок 1" descr="A black and white drawing of a power tool&#10;&#10;Description automatically generated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691BB3EE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1. </w:t>
            </w:r>
            <w:proofErr w:type="spellStart"/>
            <w:r w:rsidRPr="00F51A53">
              <w:rPr>
                <w:sz w:val="16"/>
                <w:szCs w:val="16"/>
              </w:rPr>
              <w:t>Дополнительная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ручка</w:t>
            </w:r>
            <w:proofErr w:type="spellEnd"/>
          </w:p>
          <w:p w14:paraId="66D297A9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2. </w:t>
            </w:r>
            <w:proofErr w:type="spellStart"/>
            <w:r w:rsidRPr="00F51A53">
              <w:rPr>
                <w:sz w:val="16"/>
                <w:szCs w:val="16"/>
              </w:rPr>
              <w:t>Болт</w:t>
            </w:r>
            <w:proofErr w:type="spellEnd"/>
          </w:p>
        </w:tc>
      </w:tr>
    </w:tbl>
    <w:p w14:paraId="04D1054B" w14:textId="77777777" w:rsidR="00B87070" w:rsidRPr="00F51A53" w:rsidRDefault="00B87070" w:rsidP="00B87070">
      <w:pPr>
        <w:rPr>
          <w:sz w:val="16"/>
          <w:szCs w:val="16"/>
        </w:rPr>
      </w:pPr>
    </w:p>
    <w:p w14:paraId="61C4CD8F" w14:textId="77777777" w:rsidR="00B87070" w:rsidRPr="00F51A53" w:rsidRDefault="00B87070" w:rsidP="00B87070">
      <w:pPr>
        <w:rPr>
          <w:b/>
          <w:bCs/>
          <w:sz w:val="16"/>
          <w:szCs w:val="16"/>
        </w:rPr>
      </w:pPr>
      <w:r w:rsidRPr="00F51A53">
        <w:rPr>
          <w:b/>
          <w:sz w:val="16"/>
          <w:szCs w:val="16"/>
        </w:rPr>
        <w:t xml:space="preserve">• </w:t>
      </w:r>
      <w:proofErr w:type="spellStart"/>
      <w:r w:rsidRPr="00F51A53">
        <w:rPr>
          <w:b/>
          <w:sz w:val="16"/>
          <w:szCs w:val="16"/>
        </w:rPr>
        <w:t>Переключатель</w:t>
      </w:r>
      <w:proofErr w:type="spellEnd"/>
      <w:r w:rsidRPr="00F51A53">
        <w:rPr>
          <w:b/>
          <w:sz w:val="16"/>
          <w:szCs w:val="16"/>
        </w:rPr>
        <w:t xml:space="preserve"> </w:t>
      </w:r>
      <w:proofErr w:type="spellStart"/>
      <w:r w:rsidRPr="00F51A53">
        <w:rPr>
          <w:b/>
          <w:sz w:val="16"/>
          <w:szCs w:val="16"/>
        </w:rPr>
        <w:t>частоты</w:t>
      </w:r>
      <w:proofErr w:type="spellEnd"/>
      <w:r w:rsidRPr="00F51A53">
        <w:rPr>
          <w:b/>
          <w:sz w:val="16"/>
          <w:szCs w:val="16"/>
        </w:rPr>
        <w:t xml:space="preserve"> </w:t>
      </w:r>
      <w:proofErr w:type="spellStart"/>
      <w:r w:rsidRPr="00F51A53">
        <w:rPr>
          <w:b/>
          <w:sz w:val="16"/>
          <w:szCs w:val="16"/>
        </w:rPr>
        <w:t>вращения</w:t>
      </w:r>
      <w:proofErr w:type="spellEnd"/>
    </w:p>
    <w:p w14:paraId="560ED372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Инструмент оснащен переключателем частоты вращения с 6 режимами (500, 1000, 1500, 2000, 2500 и 3000</w:t>
      </w:r>
      <w:r w:rsidRPr="00F51A53">
        <w:rPr>
          <w:sz w:val="16"/>
          <w:szCs w:val="16"/>
        </w:rPr>
        <w:t> </w:t>
      </w:r>
      <w:r w:rsidRPr="00B87070">
        <w:rPr>
          <w:sz w:val="16"/>
          <w:szCs w:val="16"/>
          <w:lang w:val="ru-RU"/>
        </w:rPr>
        <w:t>об/мин). Режимы 500, 1000 и 1500 соответствуют низкой частоте вращения (индикатор горит зеленым), режимы 2000, 2500 и 3000 соответствуют высокой частоте вращения. Для переключения частоты вращения поверните переключатель в нужное положение в соответствии с используемой оснасткой или условиями работы.</w:t>
      </w:r>
    </w:p>
    <w:p w14:paraId="11D296DB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Примечание: значок режима необходимо приблизительно совместить с треугольным указателем в середине.</w:t>
      </w:r>
    </w:p>
    <w:p w14:paraId="56F20C40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0"/>
        <w:gridCol w:w="1808"/>
      </w:tblGrid>
      <w:tr w:rsidR="00B87070" w:rsidRPr="00F51A53" w14:paraId="1D5BDBB8" w14:textId="77777777" w:rsidTr="00BF6941">
        <w:tc>
          <w:tcPr>
            <w:tcW w:w="0" w:type="auto"/>
            <w:tcMar>
              <w:left w:w="0" w:type="dxa"/>
              <w:right w:w="0" w:type="dxa"/>
            </w:tcMar>
          </w:tcPr>
          <w:p w14:paraId="1ECCD209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noProof/>
                <w:sz w:val="16"/>
                <w:szCs w:val="16"/>
              </w:rPr>
              <w:drawing>
                <wp:inline distT="0" distB="0" distL="0" distR="0" wp14:anchorId="6483CD0D" wp14:editId="2F5E5CCA">
                  <wp:extent cx="1866900" cy="1352550"/>
                  <wp:effectExtent l="0" t="0" r="0" b="0"/>
                  <wp:docPr id="1484713955" name="Рисунок 1" descr="A drawing of a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713955" name="Рисунок 1" descr="A drawing of a device&#10;&#10;Description automatically generated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2A2747E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1. </w:t>
            </w:r>
            <w:proofErr w:type="spellStart"/>
            <w:r w:rsidRPr="00F51A53">
              <w:rPr>
                <w:sz w:val="16"/>
                <w:szCs w:val="16"/>
              </w:rPr>
              <w:t>Переключатель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частоты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вращения</w:t>
            </w:r>
            <w:proofErr w:type="spellEnd"/>
          </w:p>
        </w:tc>
      </w:tr>
    </w:tbl>
    <w:p w14:paraId="6808E26E" w14:textId="77777777" w:rsidR="00B87070" w:rsidRPr="00F51A53" w:rsidRDefault="00B87070" w:rsidP="00B87070">
      <w:pPr>
        <w:rPr>
          <w:sz w:val="16"/>
          <w:szCs w:val="16"/>
        </w:rPr>
      </w:pPr>
    </w:p>
    <w:p w14:paraId="37E385D4" w14:textId="77777777" w:rsidR="00B87070" w:rsidRPr="00F51A53" w:rsidRDefault="00B87070" w:rsidP="00B87070">
      <w:pPr>
        <w:rPr>
          <w:b/>
          <w:bCs/>
          <w:sz w:val="16"/>
          <w:szCs w:val="16"/>
        </w:rPr>
      </w:pPr>
      <w:r w:rsidRPr="00F51A53">
        <w:rPr>
          <w:b/>
          <w:sz w:val="16"/>
          <w:szCs w:val="16"/>
        </w:rPr>
        <w:t xml:space="preserve">• </w:t>
      </w:r>
      <w:proofErr w:type="spellStart"/>
      <w:r w:rsidRPr="00F51A53">
        <w:rPr>
          <w:b/>
          <w:sz w:val="16"/>
          <w:szCs w:val="16"/>
        </w:rPr>
        <w:t>Примечания</w:t>
      </w:r>
      <w:proofErr w:type="spellEnd"/>
      <w:r w:rsidRPr="00F51A53">
        <w:rPr>
          <w:b/>
          <w:sz w:val="16"/>
          <w:szCs w:val="16"/>
        </w:rPr>
        <w:t xml:space="preserve"> </w:t>
      </w:r>
      <w:proofErr w:type="spellStart"/>
      <w:r w:rsidRPr="00F51A53">
        <w:rPr>
          <w:b/>
          <w:sz w:val="16"/>
          <w:szCs w:val="16"/>
        </w:rPr>
        <w:t>по</w:t>
      </w:r>
      <w:proofErr w:type="spellEnd"/>
      <w:r w:rsidRPr="00F51A53">
        <w:rPr>
          <w:b/>
          <w:sz w:val="16"/>
          <w:szCs w:val="16"/>
        </w:rPr>
        <w:t xml:space="preserve"> </w:t>
      </w:r>
      <w:proofErr w:type="spellStart"/>
      <w:r w:rsidRPr="00F51A53">
        <w:rPr>
          <w:b/>
          <w:sz w:val="16"/>
          <w:szCs w:val="16"/>
        </w:rPr>
        <w:t>эксплуатации</w:t>
      </w:r>
      <w:proofErr w:type="spellEnd"/>
    </w:p>
    <w:p w14:paraId="2E91F720" w14:textId="77777777" w:rsidR="00B87070" w:rsidRPr="00F51A53" w:rsidRDefault="00B87070" w:rsidP="00B87070">
      <w:pPr>
        <w:pStyle w:val="ListParagraph"/>
        <w:widowControl/>
        <w:numPr>
          <w:ilvl w:val="0"/>
          <w:numId w:val="45"/>
        </w:numPr>
        <w:autoSpaceDE/>
        <w:autoSpaceDN/>
        <w:spacing w:before="0"/>
        <w:contextualSpacing/>
        <w:rPr>
          <w:sz w:val="16"/>
          <w:szCs w:val="16"/>
        </w:rPr>
      </w:pPr>
      <w:proofErr w:type="spellStart"/>
      <w:r w:rsidRPr="00F51A53">
        <w:rPr>
          <w:sz w:val="16"/>
          <w:szCs w:val="16"/>
        </w:rPr>
        <w:t>Надежно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закрепляйте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обрабатываемый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предмет</w:t>
      </w:r>
      <w:proofErr w:type="spellEnd"/>
      <w:r w:rsidRPr="00F51A53">
        <w:rPr>
          <w:sz w:val="16"/>
          <w:szCs w:val="16"/>
        </w:rPr>
        <w:t>.</w:t>
      </w:r>
    </w:p>
    <w:p w14:paraId="30C249B0" w14:textId="77777777" w:rsidR="00B87070" w:rsidRPr="00B87070" w:rsidRDefault="00B87070" w:rsidP="00B87070">
      <w:pPr>
        <w:pStyle w:val="ListParagraph"/>
        <w:widowControl/>
        <w:numPr>
          <w:ilvl w:val="0"/>
          <w:numId w:val="45"/>
        </w:numPr>
        <w:autoSpaceDE/>
        <w:autoSpaceDN/>
        <w:spacing w:before="0"/>
        <w:contextualSpacing/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Смещение обрабатываемого предмета снижает качество резки или полировки.</w:t>
      </w:r>
    </w:p>
    <w:p w14:paraId="2891AE38" w14:textId="77777777" w:rsidR="00B87070" w:rsidRPr="00F51A53" w:rsidRDefault="00B87070" w:rsidP="00B87070">
      <w:pPr>
        <w:pStyle w:val="ListParagraph"/>
        <w:widowControl/>
        <w:numPr>
          <w:ilvl w:val="0"/>
          <w:numId w:val="45"/>
        </w:numPr>
        <w:autoSpaceDE/>
        <w:autoSpaceDN/>
        <w:spacing w:before="0"/>
        <w:contextualSpacing/>
        <w:rPr>
          <w:sz w:val="16"/>
          <w:szCs w:val="16"/>
        </w:rPr>
      </w:pPr>
      <w:r w:rsidRPr="00B87070">
        <w:rPr>
          <w:sz w:val="16"/>
          <w:szCs w:val="16"/>
          <w:lang w:val="ru-RU"/>
        </w:rPr>
        <w:t xml:space="preserve">Не используйте поврежденную наждачную бумагу, она может повредить корпус инструмента. </w:t>
      </w:r>
      <w:proofErr w:type="spellStart"/>
      <w:r w:rsidRPr="00F51A53">
        <w:rPr>
          <w:sz w:val="16"/>
          <w:szCs w:val="16"/>
        </w:rPr>
        <w:t>Гарантия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не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включает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износ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корпуса</w:t>
      </w:r>
      <w:proofErr w:type="spellEnd"/>
      <w:r w:rsidRPr="00F51A53">
        <w:rPr>
          <w:sz w:val="16"/>
          <w:szCs w:val="16"/>
        </w:rPr>
        <w:t>.</w:t>
      </w:r>
    </w:p>
    <w:p w14:paraId="77D5668B" w14:textId="77777777" w:rsidR="00B87070" w:rsidRPr="00F51A53" w:rsidRDefault="00B87070" w:rsidP="00B87070">
      <w:pPr>
        <w:pStyle w:val="ListParagraph"/>
        <w:widowControl/>
        <w:numPr>
          <w:ilvl w:val="0"/>
          <w:numId w:val="45"/>
        </w:numPr>
        <w:autoSpaceDE/>
        <w:autoSpaceDN/>
        <w:spacing w:before="0"/>
        <w:contextualSpacing/>
        <w:rPr>
          <w:sz w:val="16"/>
          <w:szCs w:val="16"/>
        </w:rPr>
      </w:pPr>
      <w:r w:rsidRPr="00B87070">
        <w:rPr>
          <w:sz w:val="16"/>
          <w:szCs w:val="16"/>
          <w:lang w:val="ru-RU"/>
        </w:rPr>
        <w:t xml:space="preserve">Используйте наждачную бумагу с крупной зернистостью для обработки шероховатых поверхностей, со средней зернистостью для обработки гладких поверхностей и с мелкой зернистостью для финишной полировки. </w:t>
      </w:r>
      <w:proofErr w:type="spellStart"/>
      <w:r w:rsidRPr="00F51A53">
        <w:rPr>
          <w:sz w:val="16"/>
          <w:szCs w:val="16"/>
        </w:rPr>
        <w:t>При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необходимости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попробуйте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наждачную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бумагу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на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обрезках</w:t>
      </w:r>
      <w:proofErr w:type="spellEnd"/>
      <w:r w:rsidRPr="00F51A53">
        <w:rPr>
          <w:sz w:val="16"/>
          <w:szCs w:val="16"/>
        </w:rPr>
        <w:t>.</w:t>
      </w:r>
    </w:p>
    <w:p w14:paraId="50CBD848" w14:textId="77777777" w:rsidR="00B87070" w:rsidRPr="00F51A53" w:rsidRDefault="00B87070" w:rsidP="00B87070">
      <w:pPr>
        <w:pStyle w:val="ListParagraph"/>
        <w:widowControl/>
        <w:numPr>
          <w:ilvl w:val="0"/>
          <w:numId w:val="45"/>
        </w:numPr>
        <w:autoSpaceDE/>
        <w:autoSpaceDN/>
        <w:spacing w:before="0"/>
        <w:contextualSpacing/>
        <w:rPr>
          <w:sz w:val="16"/>
          <w:szCs w:val="16"/>
        </w:rPr>
      </w:pPr>
      <w:r w:rsidRPr="00B87070">
        <w:rPr>
          <w:sz w:val="16"/>
          <w:szCs w:val="16"/>
          <w:lang w:val="ru-RU"/>
        </w:rPr>
        <w:t xml:space="preserve">Чрезмерное давление приводит к снижению производительности инструмента и перегрузке двигателя. </w:t>
      </w:r>
      <w:proofErr w:type="spellStart"/>
      <w:r w:rsidRPr="00F51A53">
        <w:rPr>
          <w:sz w:val="16"/>
          <w:szCs w:val="16"/>
        </w:rPr>
        <w:t>Своевременно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заменяйте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оснастку</w:t>
      </w:r>
      <w:proofErr w:type="spellEnd"/>
      <w:r w:rsidRPr="00F51A53">
        <w:rPr>
          <w:sz w:val="16"/>
          <w:szCs w:val="16"/>
        </w:rPr>
        <w:t xml:space="preserve">, </w:t>
      </w:r>
      <w:proofErr w:type="spellStart"/>
      <w:r w:rsidRPr="00F51A53">
        <w:rPr>
          <w:sz w:val="16"/>
          <w:szCs w:val="16"/>
        </w:rPr>
        <w:t>чтобы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обеспечить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эффективность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работы</w:t>
      </w:r>
      <w:proofErr w:type="spellEnd"/>
      <w:r w:rsidRPr="00F51A53">
        <w:rPr>
          <w:sz w:val="16"/>
          <w:szCs w:val="16"/>
        </w:rPr>
        <w:t xml:space="preserve"> </w:t>
      </w:r>
      <w:proofErr w:type="spellStart"/>
      <w:r w:rsidRPr="00F51A53">
        <w:rPr>
          <w:sz w:val="16"/>
          <w:szCs w:val="16"/>
        </w:rPr>
        <w:t>инструмента</w:t>
      </w:r>
      <w:proofErr w:type="spellEnd"/>
      <w:r w:rsidRPr="00F51A53">
        <w:rPr>
          <w:sz w:val="16"/>
          <w:szCs w:val="16"/>
        </w:rPr>
        <w:t>.</w:t>
      </w:r>
    </w:p>
    <w:p w14:paraId="373530AD" w14:textId="77777777" w:rsidR="00B87070" w:rsidRPr="00F51A53" w:rsidRDefault="00B87070" w:rsidP="00B87070">
      <w:pPr>
        <w:rPr>
          <w:sz w:val="16"/>
          <w:szCs w:val="16"/>
        </w:rPr>
      </w:pPr>
    </w:p>
    <w:p w14:paraId="0E99339E" w14:textId="77777777" w:rsidR="00B87070" w:rsidRPr="00F51A53" w:rsidRDefault="00B87070" w:rsidP="00B87070">
      <w:pPr>
        <w:pStyle w:val="Heading1"/>
        <w:rPr>
          <w:sz w:val="16"/>
          <w:szCs w:val="16"/>
        </w:rPr>
      </w:pPr>
      <w:r w:rsidRPr="00F51A53">
        <w:rPr>
          <w:sz w:val="16"/>
          <w:szCs w:val="16"/>
        </w:rPr>
        <w:lastRenderedPageBreak/>
        <w:t>Защита окружающей среды</w:t>
      </w:r>
    </w:p>
    <w:p w14:paraId="265DF4EA" w14:textId="77777777" w:rsidR="00B87070" w:rsidRPr="00F51A53" w:rsidRDefault="00B87070" w:rsidP="00B87070">
      <w:pPr>
        <w:rPr>
          <w:b/>
          <w:bCs/>
          <w:sz w:val="16"/>
          <w:szCs w:val="16"/>
        </w:rPr>
      </w:pPr>
      <w:r w:rsidRPr="00F51A53">
        <w:rPr>
          <w:b/>
          <w:sz w:val="16"/>
          <w:szCs w:val="16"/>
        </w:rPr>
        <w:t xml:space="preserve">• </w:t>
      </w:r>
      <w:proofErr w:type="spellStart"/>
      <w:r w:rsidRPr="00F51A53">
        <w:rPr>
          <w:b/>
          <w:sz w:val="16"/>
          <w:szCs w:val="16"/>
        </w:rPr>
        <w:t>Утилизация</w:t>
      </w:r>
      <w:proofErr w:type="spellEnd"/>
      <w:r w:rsidRPr="00F51A53">
        <w:rPr>
          <w:b/>
          <w:sz w:val="16"/>
          <w:szCs w:val="16"/>
        </w:rPr>
        <w:t xml:space="preserve"> </w:t>
      </w:r>
      <w:proofErr w:type="spellStart"/>
      <w:r w:rsidRPr="00F51A53">
        <w:rPr>
          <w:b/>
          <w:sz w:val="16"/>
          <w:szCs w:val="16"/>
        </w:rPr>
        <w:t>отходов</w:t>
      </w:r>
      <w:proofErr w:type="spellEnd"/>
    </w:p>
    <w:p w14:paraId="7D89778A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Сортируйте упаковочные материалы, не подлежащие ремонту инструменты и оснастку в соответствии с местным законодательством по утилизации отходов.</w:t>
      </w:r>
    </w:p>
    <w:p w14:paraId="1DBBF4BA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p w14:paraId="0F93FF42" w14:textId="77777777" w:rsidR="00B87070" w:rsidRPr="00E777B4" w:rsidRDefault="00B87070" w:rsidP="00B87070">
      <w:pPr>
        <w:rPr>
          <w:rFonts w:ascii="Arial" w:eastAsia="Arial-BoldMT" w:hAnsi="Arial" w:cs="Arial"/>
          <w:b/>
          <w:bCs/>
          <w:sz w:val="26"/>
          <w:szCs w:val="26"/>
          <w:lang w:val="ru-RU"/>
        </w:rPr>
      </w:pPr>
      <w:r w:rsidRPr="00E777B4">
        <w:rPr>
          <w:rFonts w:ascii="Arial" w:eastAsia="Arial-BoldMT" w:hAnsi="Arial" w:cs="Arial"/>
          <w:b/>
          <w:bCs/>
          <w:sz w:val="26"/>
          <w:szCs w:val="26"/>
          <w:lang w:val="ru-RU"/>
        </w:rPr>
        <w:t>ТЕХНИЧЕСКОЕ ОБСЛУЖИВАНИЕ</w:t>
      </w:r>
    </w:p>
    <w:p w14:paraId="289EFEA7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• Вентиляционные отверстия</w:t>
      </w:r>
    </w:p>
    <w:p w14:paraId="769C02FD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Регулярно очищайте вентиляционные отверстия инструмента и устраняйте засоры.</w:t>
      </w:r>
    </w:p>
    <w:p w14:paraId="5A2B9833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1838"/>
      </w:tblGrid>
      <w:tr w:rsidR="00B87070" w:rsidRPr="00F51A53" w14:paraId="44BF47ED" w14:textId="77777777" w:rsidTr="00BF6941">
        <w:tc>
          <w:tcPr>
            <w:tcW w:w="0" w:type="auto"/>
            <w:tcMar>
              <w:left w:w="0" w:type="dxa"/>
              <w:right w:w="0" w:type="dxa"/>
            </w:tcMar>
          </w:tcPr>
          <w:p w14:paraId="557AB2C5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noProof/>
                <w:sz w:val="16"/>
                <w:szCs w:val="16"/>
              </w:rPr>
              <w:drawing>
                <wp:inline distT="0" distB="0" distL="0" distR="0" wp14:anchorId="521A8EE4" wp14:editId="5FE8B50A">
                  <wp:extent cx="1847850" cy="1343025"/>
                  <wp:effectExtent l="0" t="0" r="0" b="9525"/>
                  <wp:docPr id="1988371389" name="Рисунок 1" descr="A drawing of a mach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71389" name="Рисунок 1" descr="A drawing of a machine&#10;&#10;Description automatically generated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5F290C07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 xml:space="preserve">1. </w:t>
            </w:r>
            <w:proofErr w:type="spellStart"/>
            <w:r w:rsidRPr="00F51A53">
              <w:rPr>
                <w:sz w:val="16"/>
                <w:szCs w:val="16"/>
              </w:rPr>
              <w:t>Пылезащитная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крышка</w:t>
            </w:r>
            <w:proofErr w:type="spellEnd"/>
          </w:p>
        </w:tc>
      </w:tr>
    </w:tbl>
    <w:p w14:paraId="793731B3" w14:textId="77777777" w:rsidR="00B87070" w:rsidRPr="00F51A53" w:rsidRDefault="00B87070" w:rsidP="00B87070">
      <w:pPr>
        <w:rPr>
          <w:sz w:val="16"/>
          <w:szCs w:val="16"/>
        </w:rPr>
      </w:pPr>
    </w:p>
    <w:p w14:paraId="557AA1BA" w14:textId="77777777" w:rsidR="00B87070" w:rsidRPr="00F51A53" w:rsidRDefault="00B87070" w:rsidP="00B87070">
      <w:pPr>
        <w:rPr>
          <w:b/>
          <w:bCs/>
          <w:sz w:val="16"/>
          <w:szCs w:val="16"/>
        </w:rPr>
      </w:pPr>
      <w:r w:rsidRPr="00F51A53">
        <w:rPr>
          <w:b/>
          <w:sz w:val="16"/>
          <w:szCs w:val="16"/>
        </w:rPr>
        <w:t xml:space="preserve">• </w:t>
      </w:r>
      <w:proofErr w:type="spellStart"/>
      <w:r w:rsidRPr="00F51A53">
        <w:rPr>
          <w:b/>
          <w:sz w:val="16"/>
          <w:szCs w:val="16"/>
        </w:rPr>
        <w:t>Крепежные</w:t>
      </w:r>
      <w:proofErr w:type="spellEnd"/>
      <w:r w:rsidRPr="00F51A53">
        <w:rPr>
          <w:b/>
          <w:sz w:val="16"/>
          <w:szCs w:val="16"/>
        </w:rPr>
        <w:t xml:space="preserve"> </w:t>
      </w:r>
      <w:proofErr w:type="spellStart"/>
      <w:r w:rsidRPr="00F51A53">
        <w:rPr>
          <w:b/>
          <w:sz w:val="16"/>
          <w:szCs w:val="16"/>
        </w:rPr>
        <w:t>винты</w:t>
      </w:r>
      <w:proofErr w:type="spellEnd"/>
    </w:p>
    <w:p w14:paraId="5C9B4698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Обязательно проверяйте плотность затяжки крепежного винта. Ослабленные винты незамедлительно затягивайте во избежание несчастного случая.</w:t>
      </w:r>
    </w:p>
    <w:p w14:paraId="4BF00FE2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p w14:paraId="539E22B3" w14:textId="77777777" w:rsidR="00B87070" w:rsidRPr="00B87070" w:rsidRDefault="00B87070" w:rsidP="00B87070">
      <w:pPr>
        <w:rPr>
          <w:b/>
          <w:bCs/>
          <w:sz w:val="16"/>
          <w:szCs w:val="16"/>
          <w:lang w:val="ru-RU"/>
        </w:rPr>
      </w:pPr>
      <w:r w:rsidRPr="00B87070">
        <w:rPr>
          <w:b/>
          <w:sz w:val="16"/>
          <w:szCs w:val="16"/>
          <w:lang w:val="ru-RU"/>
        </w:rPr>
        <w:t>• Очистка</w:t>
      </w:r>
    </w:p>
    <w:p w14:paraId="74A5FF72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Не используйте для очистки инструмента жидкость, например воду или химическое чистящее средство. Протирайте корпус инструмента сухой тканью.</w:t>
      </w:r>
    </w:p>
    <w:p w14:paraId="1F45B120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p w14:paraId="4FA8E414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Для аккумуляторных инструментов:</w:t>
      </w:r>
    </w:p>
    <w:p w14:paraId="1D42A9BC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Температура окружающей среды при эксплуатации и</w:t>
      </w:r>
    </w:p>
    <w:p w14:paraId="21765C4D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хранении: от 0 до 45</w:t>
      </w:r>
      <w:r w:rsidRPr="00F51A53">
        <w:rPr>
          <w:sz w:val="16"/>
          <w:szCs w:val="16"/>
        </w:rPr>
        <w:t> </w:t>
      </w:r>
      <w:r w:rsidRPr="00B87070">
        <w:rPr>
          <w:sz w:val="16"/>
          <w:szCs w:val="16"/>
          <w:lang w:val="ru-RU"/>
        </w:rPr>
        <w:t>°</w:t>
      </w:r>
      <w:r w:rsidRPr="00F51A53">
        <w:rPr>
          <w:sz w:val="16"/>
          <w:szCs w:val="16"/>
        </w:rPr>
        <w:t>C</w:t>
      </w:r>
      <w:r w:rsidRPr="00B87070">
        <w:rPr>
          <w:sz w:val="16"/>
          <w:szCs w:val="16"/>
          <w:lang w:val="ru-RU"/>
        </w:rPr>
        <w:t>.</w:t>
      </w:r>
    </w:p>
    <w:p w14:paraId="54BFC8FE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t>Рекомендованная температура окружающей среды во время зарядки: от 5 до 40</w:t>
      </w:r>
      <w:r w:rsidRPr="00F51A53">
        <w:rPr>
          <w:sz w:val="16"/>
          <w:szCs w:val="16"/>
        </w:rPr>
        <w:t> </w:t>
      </w:r>
      <w:r w:rsidRPr="00B87070">
        <w:rPr>
          <w:sz w:val="16"/>
          <w:szCs w:val="16"/>
          <w:lang w:val="ru-RU"/>
        </w:rPr>
        <w:t>°</w:t>
      </w:r>
      <w:r w:rsidRPr="00F51A53">
        <w:rPr>
          <w:sz w:val="16"/>
          <w:szCs w:val="16"/>
        </w:rPr>
        <w:t>C</w:t>
      </w:r>
      <w:r w:rsidRPr="00B87070">
        <w:rPr>
          <w:sz w:val="16"/>
          <w:szCs w:val="16"/>
          <w:lang w:val="ru-RU"/>
        </w:rPr>
        <w:t>.</w:t>
      </w:r>
    </w:p>
    <w:p w14:paraId="5C8E9C00" w14:textId="77777777" w:rsidR="00B87070" w:rsidRPr="00B87070" w:rsidRDefault="00B87070" w:rsidP="00B87070">
      <w:pPr>
        <w:rPr>
          <w:sz w:val="16"/>
          <w:szCs w:val="16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9"/>
        <w:gridCol w:w="1579"/>
        <w:gridCol w:w="1580"/>
      </w:tblGrid>
      <w:tr w:rsidR="00B87070" w:rsidRPr="00F51A53" w14:paraId="02925016" w14:textId="77777777" w:rsidTr="00BF6941">
        <w:tc>
          <w:tcPr>
            <w:tcW w:w="1579" w:type="dxa"/>
            <w:vAlign w:val="center"/>
          </w:tcPr>
          <w:p w14:paraId="6603A322" w14:textId="77777777" w:rsidR="00B87070" w:rsidRPr="00B87070" w:rsidRDefault="00B87070" w:rsidP="00BF694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1579" w:type="dxa"/>
            <w:vAlign w:val="center"/>
          </w:tcPr>
          <w:p w14:paraId="34964836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Зарядное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устройство</w:t>
            </w:r>
            <w:proofErr w:type="spellEnd"/>
          </w:p>
        </w:tc>
        <w:tc>
          <w:tcPr>
            <w:tcW w:w="1580" w:type="dxa"/>
            <w:vAlign w:val="center"/>
          </w:tcPr>
          <w:p w14:paraId="045D18F0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Аккумуляторный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блок</w:t>
            </w:r>
            <w:proofErr w:type="spellEnd"/>
          </w:p>
        </w:tc>
      </w:tr>
      <w:tr w:rsidR="00B87070" w:rsidRPr="00F51A53" w14:paraId="2B17DFC1" w14:textId="77777777" w:rsidTr="00BF6941">
        <w:tc>
          <w:tcPr>
            <w:tcW w:w="1579" w:type="dxa"/>
            <w:vAlign w:val="center"/>
          </w:tcPr>
          <w:p w14:paraId="42170581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Модель</w:t>
            </w:r>
            <w:proofErr w:type="spellEnd"/>
          </w:p>
        </w:tc>
        <w:tc>
          <w:tcPr>
            <w:tcW w:w="1579" w:type="dxa"/>
            <w:vAlign w:val="center"/>
          </w:tcPr>
          <w:p w14:paraId="083AF179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FFCL20-02</w:t>
            </w:r>
          </w:p>
          <w:p w14:paraId="584E5DA3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FFCL20-04</w:t>
            </w:r>
          </w:p>
        </w:tc>
        <w:tc>
          <w:tcPr>
            <w:tcW w:w="1580" w:type="dxa"/>
            <w:vAlign w:val="center"/>
          </w:tcPr>
          <w:p w14:paraId="516B1646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FFBL2020</w:t>
            </w:r>
          </w:p>
          <w:p w14:paraId="14425007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FFBL2040</w:t>
            </w:r>
          </w:p>
          <w:p w14:paraId="4F04D2CA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FFBL2050</w:t>
            </w:r>
          </w:p>
          <w:p w14:paraId="07177CB5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FFBL2060</w:t>
            </w:r>
          </w:p>
        </w:tc>
      </w:tr>
    </w:tbl>
    <w:p w14:paraId="4DEFCB33" w14:textId="77777777" w:rsidR="00B87070" w:rsidRPr="00F51A53" w:rsidRDefault="00B87070" w:rsidP="00B87070">
      <w:pPr>
        <w:rPr>
          <w:sz w:val="16"/>
          <w:szCs w:val="16"/>
        </w:rPr>
      </w:pPr>
    </w:p>
    <w:p w14:paraId="03534670" w14:textId="77777777" w:rsidR="00B87070" w:rsidRPr="00F51A53" w:rsidRDefault="00B87070" w:rsidP="00B87070">
      <w:pPr>
        <w:rPr>
          <w:sz w:val="16"/>
          <w:szCs w:val="16"/>
        </w:rPr>
      </w:pPr>
    </w:p>
    <w:p w14:paraId="2CC1E12C" w14:textId="77777777" w:rsidR="00B87070" w:rsidRPr="00F51A53" w:rsidRDefault="00B87070" w:rsidP="00B87070">
      <w:pPr>
        <w:rPr>
          <w:sz w:val="16"/>
          <w:szCs w:val="16"/>
        </w:rPr>
        <w:sectPr w:rsidR="00B87070" w:rsidRPr="00F51A53" w:rsidSect="00B87070">
          <w:pgSz w:w="11906" w:h="16838"/>
          <w:pgMar w:top="851" w:right="851" w:bottom="851" w:left="851" w:header="709" w:footer="709" w:gutter="0"/>
          <w:cols w:num="2" w:space="708"/>
          <w:docGrid w:linePitch="360"/>
        </w:sectPr>
      </w:pPr>
    </w:p>
    <w:p w14:paraId="24E82E74" w14:textId="5DC9E05D" w:rsidR="00B87070" w:rsidRPr="00F51A53" w:rsidRDefault="00B87070" w:rsidP="00B87070">
      <w:pPr>
        <w:spacing w:after="160" w:line="259" w:lineRule="auto"/>
        <w:rPr>
          <w:sz w:val="16"/>
          <w:szCs w:val="16"/>
        </w:rPr>
      </w:pPr>
    </w:p>
    <w:p w14:paraId="7F25BD31" w14:textId="13520F2F" w:rsidR="00B87070" w:rsidRDefault="00B87070" w:rsidP="00B87070">
      <w:pPr>
        <w:pStyle w:val="30"/>
        <w:keepNext/>
        <w:keepLines/>
        <w:jc w:val="both"/>
        <w:rPr>
          <w:sz w:val="26"/>
          <w:szCs w:val="26"/>
          <w:lang w:val="ru"/>
        </w:rPr>
      </w:pPr>
      <w:bookmarkStart w:id="0" w:name="bookmark43"/>
      <w:r w:rsidRPr="00EB30F4">
        <w:rPr>
          <w:sz w:val="26"/>
          <w:szCs w:val="26"/>
          <w:lang w:val="ru"/>
        </w:rPr>
        <w:t>ПОЯСНЕНИЯ К ЧЕРТЕЖУ ОБЩЕГО ВИД</w:t>
      </w:r>
      <w:bookmarkEnd w:id="0"/>
      <w:r>
        <w:rPr>
          <w:sz w:val="26"/>
          <w:szCs w:val="26"/>
          <w:lang w:val="ru"/>
        </w:rPr>
        <w:t>А</w:t>
      </w:r>
    </w:p>
    <w:p w14:paraId="4F92D073" w14:textId="77777777" w:rsidR="00B87070" w:rsidRDefault="00B87070" w:rsidP="00B87070">
      <w:pPr>
        <w:pStyle w:val="30"/>
        <w:keepNext/>
        <w:keepLines/>
        <w:jc w:val="both"/>
        <w:rPr>
          <w:sz w:val="26"/>
          <w:szCs w:val="26"/>
          <w:lang w:val="ru"/>
        </w:rPr>
      </w:pPr>
    </w:p>
    <w:tbl>
      <w:tblPr>
        <w:tblStyle w:val="TableGrid"/>
        <w:tblW w:w="10204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5"/>
        <w:gridCol w:w="567"/>
        <w:gridCol w:w="4535"/>
      </w:tblGrid>
      <w:tr w:rsidR="00B87070" w:rsidRPr="00F51A53" w14:paraId="52B0D68F" w14:textId="77777777" w:rsidTr="00B87070">
        <w:tc>
          <w:tcPr>
            <w:tcW w:w="567" w:type="dxa"/>
            <w:vAlign w:val="center"/>
          </w:tcPr>
          <w:p w14:paraId="25327E63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1</w:t>
            </w:r>
          </w:p>
        </w:tc>
        <w:tc>
          <w:tcPr>
            <w:tcW w:w="4535" w:type="dxa"/>
            <w:vAlign w:val="center"/>
          </w:tcPr>
          <w:p w14:paraId="1D276938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и крестообразным шлицем </w:t>
            </w:r>
            <w:r w:rsidRPr="00F51A53">
              <w:rPr>
                <w:sz w:val="16"/>
                <w:szCs w:val="16"/>
              </w:rPr>
              <w:t>ST</w:t>
            </w:r>
            <w:r w:rsidRPr="00B87070">
              <w:rPr>
                <w:sz w:val="16"/>
                <w:szCs w:val="16"/>
                <w:lang w:val="ru-RU"/>
              </w:rPr>
              <w:t>4.2</w:t>
            </w:r>
            <w:r w:rsidRPr="00F51A53">
              <w:rPr>
                <w:sz w:val="16"/>
                <w:szCs w:val="16"/>
              </w:rPr>
              <w:t>x</w:t>
            </w:r>
            <w:r w:rsidRPr="00B87070">
              <w:rPr>
                <w:sz w:val="16"/>
                <w:szCs w:val="16"/>
                <w:lang w:val="ru-RU"/>
              </w:rPr>
              <w:t>25</w:t>
            </w:r>
          </w:p>
        </w:tc>
        <w:tc>
          <w:tcPr>
            <w:tcW w:w="567" w:type="dxa"/>
            <w:vAlign w:val="center"/>
          </w:tcPr>
          <w:p w14:paraId="0BFC473D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25</w:t>
            </w:r>
          </w:p>
        </w:tc>
        <w:tc>
          <w:tcPr>
            <w:tcW w:w="4535" w:type="dxa"/>
            <w:vAlign w:val="center"/>
          </w:tcPr>
          <w:p w14:paraId="6845A3FC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Переключатель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частоты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вращения</w:t>
            </w:r>
            <w:proofErr w:type="spellEnd"/>
          </w:p>
        </w:tc>
      </w:tr>
      <w:tr w:rsidR="00B87070" w:rsidRPr="00F40168" w14:paraId="78E8DCF1" w14:textId="77777777" w:rsidTr="00B87070">
        <w:tc>
          <w:tcPr>
            <w:tcW w:w="567" w:type="dxa"/>
            <w:vAlign w:val="center"/>
          </w:tcPr>
          <w:p w14:paraId="652407E2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2</w:t>
            </w:r>
          </w:p>
        </w:tc>
        <w:tc>
          <w:tcPr>
            <w:tcW w:w="4535" w:type="dxa"/>
            <w:vAlign w:val="center"/>
          </w:tcPr>
          <w:p w14:paraId="324F646F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Колпачок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штифта</w:t>
            </w:r>
            <w:proofErr w:type="spellEnd"/>
          </w:p>
        </w:tc>
        <w:tc>
          <w:tcPr>
            <w:tcW w:w="567" w:type="dxa"/>
            <w:vAlign w:val="center"/>
          </w:tcPr>
          <w:p w14:paraId="2ACCCF6A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26</w:t>
            </w:r>
          </w:p>
        </w:tc>
        <w:tc>
          <w:tcPr>
            <w:tcW w:w="4535" w:type="dxa"/>
            <w:vAlign w:val="center"/>
          </w:tcPr>
          <w:p w14:paraId="0E3DEE3A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и крестообразным шлицем </w:t>
            </w:r>
            <w:r w:rsidRPr="00F51A53">
              <w:rPr>
                <w:sz w:val="16"/>
                <w:szCs w:val="16"/>
              </w:rPr>
              <w:t>ST</w:t>
            </w:r>
            <w:r w:rsidRPr="00B87070">
              <w:rPr>
                <w:sz w:val="16"/>
                <w:szCs w:val="16"/>
                <w:lang w:val="ru-RU"/>
              </w:rPr>
              <w:t>2.9</w:t>
            </w:r>
            <w:r w:rsidRPr="00F51A53">
              <w:rPr>
                <w:sz w:val="16"/>
                <w:szCs w:val="16"/>
              </w:rPr>
              <w:t>x</w:t>
            </w:r>
            <w:r w:rsidRPr="00B87070">
              <w:rPr>
                <w:sz w:val="16"/>
                <w:szCs w:val="16"/>
                <w:lang w:val="ru-RU"/>
              </w:rPr>
              <w:t>9</w:t>
            </w:r>
          </w:p>
        </w:tc>
      </w:tr>
      <w:tr w:rsidR="00B87070" w:rsidRPr="00F51A53" w14:paraId="77F61606" w14:textId="77777777" w:rsidTr="00B87070">
        <w:tc>
          <w:tcPr>
            <w:tcW w:w="567" w:type="dxa"/>
            <w:vAlign w:val="center"/>
          </w:tcPr>
          <w:p w14:paraId="1870FA65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3</w:t>
            </w:r>
          </w:p>
        </w:tc>
        <w:tc>
          <w:tcPr>
            <w:tcW w:w="4535" w:type="dxa"/>
            <w:vAlign w:val="center"/>
          </w:tcPr>
          <w:p w14:paraId="4142BD72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Возвратная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пружина</w:t>
            </w:r>
            <w:proofErr w:type="spellEnd"/>
          </w:p>
        </w:tc>
        <w:tc>
          <w:tcPr>
            <w:tcW w:w="567" w:type="dxa"/>
            <w:vAlign w:val="center"/>
          </w:tcPr>
          <w:p w14:paraId="386AA691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27</w:t>
            </w:r>
          </w:p>
        </w:tc>
        <w:tc>
          <w:tcPr>
            <w:tcW w:w="4535" w:type="dxa"/>
            <w:vAlign w:val="center"/>
          </w:tcPr>
          <w:p w14:paraId="6E84CE95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Корпус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двигателя</w:t>
            </w:r>
            <w:proofErr w:type="spellEnd"/>
          </w:p>
        </w:tc>
      </w:tr>
      <w:tr w:rsidR="00B87070" w:rsidRPr="00F51A53" w14:paraId="6D290E40" w14:textId="77777777" w:rsidTr="00B87070">
        <w:tc>
          <w:tcPr>
            <w:tcW w:w="567" w:type="dxa"/>
            <w:vAlign w:val="center"/>
          </w:tcPr>
          <w:p w14:paraId="36B7D399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4</w:t>
            </w:r>
          </w:p>
        </w:tc>
        <w:tc>
          <w:tcPr>
            <w:tcW w:w="4535" w:type="dxa"/>
            <w:vAlign w:val="center"/>
          </w:tcPr>
          <w:p w14:paraId="453D7251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Корпус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редуктора</w:t>
            </w:r>
            <w:proofErr w:type="spellEnd"/>
          </w:p>
        </w:tc>
        <w:tc>
          <w:tcPr>
            <w:tcW w:w="567" w:type="dxa"/>
            <w:vAlign w:val="center"/>
          </w:tcPr>
          <w:p w14:paraId="6157702E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28</w:t>
            </w:r>
          </w:p>
        </w:tc>
        <w:tc>
          <w:tcPr>
            <w:tcW w:w="4535" w:type="dxa"/>
            <w:vAlign w:val="center"/>
          </w:tcPr>
          <w:p w14:paraId="72777DFC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Пылезащитная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крышка</w:t>
            </w:r>
            <w:proofErr w:type="spellEnd"/>
          </w:p>
        </w:tc>
      </w:tr>
      <w:tr w:rsidR="00B87070" w:rsidRPr="00F40168" w14:paraId="3C8F5409" w14:textId="77777777" w:rsidTr="00B87070">
        <w:tc>
          <w:tcPr>
            <w:tcW w:w="567" w:type="dxa"/>
            <w:vAlign w:val="center"/>
          </w:tcPr>
          <w:p w14:paraId="5B14A80E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5</w:t>
            </w:r>
          </w:p>
        </w:tc>
        <w:tc>
          <w:tcPr>
            <w:tcW w:w="4535" w:type="dxa"/>
            <w:vAlign w:val="center"/>
          </w:tcPr>
          <w:p w14:paraId="42801633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Воздухоотражатель</w:t>
            </w:r>
            <w:proofErr w:type="spellEnd"/>
          </w:p>
        </w:tc>
        <w:tc>
          <w:tcPr>
            <w:tcW w:w="567" w:type="dxa"/>
            <w:vAlign w:val="center"/>
          </w:tcPr>
          <w:p w14:paraId="46E078B2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29</w:t>
            </w:r>
          </w:p>
        </w:tc>
        <w:tc>
          <w:tcPr>
            <w:tcW w:w="4535" w:type="dxa"/>
            <w:vAlign w:val="center"/>
          </w:tcPr>
          <w:p w14:paraId="2C831A29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и крестообразным шлицем </w:t>
            </w:r>
            <w:r w:rsidRPr="00F51A53">
              <w:rPr>
                <w:sz w:val="16"/>
                <w:szCs w:val="16"/>
              </w:rPr>
              <w:t>ST</w:t>
            </w:r>
            <w:r w:rsidRPr="00B87070">
              <w:rPr>
                <w:sz w:val="16"/>
                <w:szCs w:val="16"/>
                <w:lang w:val="ru-RU"/>
              </w:rPr>
              <w:t>3.5</w:t>
            </w:r>
            <w:r w:rsidRPr="00F51A53">
              <w:rPr>
                <w:sz w:val="16"/>
                <w:szCs w:val="16"/>
              </w:rPr>
              <w:t>x</w:t>
            </w:r>
            <w:r w:rsidRPr="00B87070">
              <w:rPr>
                <w:sz w:val="16"/>
                <w:szCs w:val="16"/>
                <w:lang w:val="ru-RU"/>
              </w:rPr>
              <w:t>20</w:t>
            </w:r>
          </w:p>
        </w:tc>
      </w:tr>
      <w:tr w:rsidR="00B87070" w:rsidRPr="00F51A53" w14:paraId="4FBB49E2" w14:textId="77777777" w:rsidTr="00B87070">
        <w:tc>
          <w:tcPr>
            <w:tcW w:w="567" w:type="dxa"/>
            <w:vAlign w:val="center"/>
          </w:tcPr>
          <w:p w14:paraId="6197BF80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6</w:t>
            </w:r>
          </w:p>
        </w:tc>
        <w:tc>
          <w:tcPr>
            <w:tcW w:w="4535" w:type="dxa"/>
            <w:vAlign w:val="center"/>
          </w:tcPr>
          <w:p w14:paraId="159A705D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Уплотнительное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кольцо</w:t>
            </w:r>
            <w:proofErr w:type="spellEnd"/>
            <w:r w:rsidRPr="00F51A53">
              <w:rPr>
                <w:sz w:val="16"/>
                <w:szCs w:val="16"/>
              </w:rPr>
              <w:t xml:space="preserve"> (26х2)</w:t>
            </w:r>
          </w:p>
        </w:tc>
        <w:tc>
          <w:tcPr>
            <w:tcW w:w="567" w:type="dxa"/>
            <w:vAlign w:val="center"/>
          </w:tcPr>
          <w:p w14:paraId="60D5519C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30</w:t>
            </w:r>
          </w:p>
        </w:tc>
        <w:tc>
          <w:tcPr>
            <w:tcW w:w="4535" w:type="dxa"/>
            <w:vAlign w:val="center"/>
          </w:tcPr>
          <w:p w14:paraId="72A8C5DB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Клемма</w:t>
            </w:r>
            <w:proofErr w:type="spellEnd"/>
          </w:p>
        </w:tc>
      </w:tr>
      <w:tr w:rsidR="00B87070" w:rsidRPr="00F51A53" w14:paraId="0FE9A9F7" w14:textId="77777777" w:rsidTr="00B87070">
        <w:tc>
          <w:tcPr>
            <w:tcW w:w="567" w:type="dxa"/>
            <w:vAlign w:val="center"/>
          </w:tcPr>
          <w:p w14:paraId="5F0E4F85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7</w:t>
            </w:r>
          </w:p>
        </w:tc>
        <w:tc>
          <w:tcPr>
            <w:tcW w:w="4535" w:type="dxa"/>
            <w:vAlign w:val="center"/>
          </w:tcPr>
          <w:p w14:paraId="430D9B26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Шариковый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подшипник</w:t>
            </w:r>
            <w:proofErr w:type="spellEnd"/>
            <w:r w:rsidRPr="00F51A53">
              <w:rPr>
                <w:sz w:val="16"/>
                <w:szCs w:val="16"/>
              </w:rPr>
              <w:t xml:space="preserve"> 625E-2RS</w:t>
            </w:r>
          </w:p>
        </w:tc>
        <w:tc>
          <w:tcPr>
            <w:tcW w:w="567" w:type="dxa"/>
            <w:vAlign w:val="center"/>
          </w:tcPr>
          <w:p w14:paraId="7C05E7FA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31</w:t>
            </w:r>
          </w:p>
        </w:tc>
        <w:tc>
          <w:tcPr>
            <w:tcW w:w="4535" w:type="dxa"/>
            <w:vAlign w:val="center"/>
          </w:tcPr>
          <w:p w14:paraId="09A16699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Выключатель</w:t>
            </w:r>
            <w:proofErr w:type="spellEnd"/>
            <w:r w:rsidRPr="00F51A53">
              <w:rPr>
                <w:sz w:val="16"/>
                <w:szCs w:val="16"/>
              </w:rPr>
              <w:t xml:space="preserve"> (20 В)</w:t>
            </w:r>
          </w:p>
        </w:tc>
      </w:tr>
      <w:tr w:rsidR="00B87070" w:rsidRPr="00F51A53" w14:paraId="454A4441" w14:textId="77777777" w:rsidTr="00B87070">
        <w:tc>
          <w:tcPr>
            <w:tcW w:w="567" w:type="dxa"/>
            <w:vAlign w:val="center"/>
          </w:tcPr>
          <w:p w14:paraId="122A2CEB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8</w:t>
            </w:r>
          </w:p>
        </w:tc>
        <w:tc>
          <w:tcPr>
            <w:tcW w:w="4535" w:type="dxa"/>
            <w:vAlign w:val="center"/>
          </w:tcPr>
          <w:p w14:paraId="7709F215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Перегородка</w:t>
            </w:r>
            <w:proofErr w:type="spellEnd"/>
          </w:p>
        </w:tc>
        <w:tc>
          <w:tcPr>
            <w:tcW w:w="567" w:type="dxa"/>
            <w:vAlign w:val="center"/>
          </w:tcPr>
          <w:p w14:paraId="5399111B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32</w:t>
            </w:r>
          </w:p>
        </w:tc>
        <w:tc>
          <w:tcPr>
            <w:tcW w:w="4535" w:type="dxa"/>
            <w:vAlign w:val="center"/>
          </w:tcPr>
          <w:p w14:paraId="32320DDA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Резиновый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штифт</w:t>
            </w:r>
            <w:proofErr w:type="spellEnd"/>
            <w:r w:rsidRPr="00F51A53">
              <w:rPr>
                <w:sz w:val="16"/>
                <w:szCs w:val="16"/>
              </w:rPr>
              <w:t xml:space="preserve"> (6x8,1)</w:t>
            </w:r>
          </w:p>
        </w:tc>
      </w:tr>
      <w:tr w:rsidR="00B87070" w:rsidRPr="00F51A53" w14:paraId="74EBB091" w14:textId="77777777" w:rsidTr="00B87070">
        <w:tc>
          <w:tcPr>
            <w:tcW w:w="567" w:type="dxa"/>
            <w:vAlign w:val="center"/>
          </w:tcPr>
          <w:p w14:paraId="4D294635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9</w:t>
            </w:r>
          </w:p>
        </w:tc>
        <w:tc>
          <w:tcPr>
            <w:tcW w:w="4535" w:type="dxa"/>
            <w:vAlign w:val="center"/>
          </w:tcPr>
          <w:p w14:paraId="43773BDE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Ротор</w:t>
            </w:r>
            <w:proofErr w:type="spellEnd"/>
          </w:p>
        </w:tc>
        <w:tc>
          <w:tcPr>
            <w:tcW w:w="567" w:type="dxa"/>
            <w:vAlign w:val="center"/>
          </w:tcPr>
          <w:p w14:paraId="50407A9B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33</w:t>
            </w:r>
          </w:p>
        </w:tc>
        <w:tc>
          <w:tcPr>
            <w:tcW w:w="4535" w:type="dxa"/>
            <w:vAlign w:val="center"/>
          </w:tcPr>
          <w:p w14:paraId="54AC66AC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Аккумуляторный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блок</w:t>
            </w:r>
            <w:proofErr w:type="spellEnd"/>
            <w:r w:rsidRPr="00F51A53">
              <w:rPr>
                <w:sz w:val="16"/>
                <w:szCs w:val="16"/>
              </w:rPr>
              <w:t xml:space="preserve"> FFBL2020 (20 В)</w:t>
            </w:r>
          </w:p>
        </w:tc>
      </w:tr>
      <w:tr w:rsidR="00B87070" w:rsidRPr="00F51A53" w14:paraId="3AF7230A" w14:textId="77777777" w:rsidTr="00B87070">
        <w:tc>
          <w:tcPr>
            <w:tcW w:w="567" w:type="dxa"/>
            <w:vAlign w:val="center"/>
          </w:tcPr>
          <w:p w14:paraId="10E1B3F3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10</w:t>
            </w:r>
          </w:p>
        </w:tc>
        <w:tc>
          <w:tcPr>
            <w:tcW w:w="4535" w:type="dxa"/>
            <w:vAlign w:val="center"/>
          </w:tcPr>
          <w:p w14:paraId="3DC11BC3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Шариковый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подшипник</w:t>
            </w:r>
            <w:proofErr w:type="spellEnd"/>
            <w:r w:rsidRPr="00F51A53">
              <w:rPr>
                <w:sz w:val="16"/>
                <w:szCs w:val="16"/>
              </w:rPr>
              <w:t xml:space="preserve"> 629-2RS</w:t>
            </w:r>
          </w:p>
        </w:tc>
        <w:tc>
          <w:tcPr>
            <w:tcW w:w="567" w:type="dxa"/>
            <w:vAlign w:val="center"/>
          </w:tcPr>
          <w:p w14:paraId="3452E14E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34</w:t>
            </w:r>
          </w:p>
        </w:tc>
        <w:tc>
          <w:tcPr>
            <w:tcW w:w="4535" w:type="dxa"/>
            <w:vAlign w:val="center"/>
          </w:tcPr>
          <w:p w14:paraId="6A9A4287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Зарядное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устройство</w:t>
            </w:r>
            <w:proofErr w:type="spellEnd"/>
            <w:r w:rsidRPr="00F51A53">
              <w:rPr>
                <w:sz w:val="16"/>
                <w:szCs w:val="16"/>
              </w:rPr>
              <w:t xml:space="preserve"> FFCL20-01 (20 В)</w:t>
            </w:r>
          </w:p>
        </w:tc>
      </w:tr>
      <w:tr w:rsidR="00B87070" w:rsidRPr="00F51A53" w14:paraId="7615E1EE" w14:textId="77777777" w:rsidTr="00B87070">
        <w:tc>
          <w:tcPr>
            <w:tcW w:w="567" w:type="dxa"/>
            <w:vAlign w:val="center"/>
          </w:tcPr>
          <w:p w14:paraId="360802FC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11</w:t>
            </w:r>
          </w:p>
        </w:tc>
        <w:tc>
          <w:tcPr>
            <w:tcW w:w="4535" w:type="dxa"/>
            <w:vAlign w:val="center"/>
          </w:tcPr>
          <w:p w14:paraId="6C675AE8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Статор</w:t>
            </w:r>
            <w:proofErr w:type="spellEnd"/>
          </w:p>
        </w:tc>
        <w:tc>
          <w:tcPr>
            <w:tcW w:w="567" w:type="dxa"/>
            <w:vAlign w:val="center"/>
          </w:tcPr>
          <w:p w14:paraId="54175C8F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861</w:t>
            </w:r>
          </w:p>
        </w:tc>
        <w:tc>
          <w:tcPr>
            <w:tcW w:w="4535" w:type="dxa"/>
            <w:vAlign w:val="center"/>
          </w:tcPr>
          <w:p w14:paraId="1F46B18B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Диск</w:t>
            </w:r>
            <w:proofErr w:type="spellEnd"/>
            <w:r w:rsidRPr="00F51A53">
              <w:rPr>
                <w:sz w:val="16"/>
                <w:szCs w:val="16"/>
              </w:rPr>
              <w:t xml:space="preserve"> с </w:t>
            </w:r>
            <w:proofErr w:type="spellStart"/>
            <w:r w:rsidRPr="00F51A53">
              <w:rPr>
                <w:sz w:val="16"/>
                <w:szCs w:val="16"/>
              </w:rPr>
              <w:t>липучкой</w:t>
            </w:r>
            <w:proofErr w:type="spellEnd"/>
            <w:r w:rsidRPr="00F51A53">
              <w:rPr>
                <w:sz w:val="16"/>
                <w:szCs w:val="16"/>
              </w:rPr>
              <w:t xml:space="preserve"> (M14)</w:t>
            </w:r>
          </w:p>
        </w:tc>
      </w:tr>
      <w:tr w:rsidR="00B87070" w:rsidRPr="00F51A53" w14:paraId="22A44249" w14:textId="77777777" w:rsidTr="00B87070">
        <w:tc>
          <w:tcPr>
            <w:tcW w:w="567" w:type="dxa"/>
            <w:vAlign w:val="center"/>
          </w:tcPr>
          <w:p w14:paraId="40896FC1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12</w:t>
            </w:r>
          </w:p>
        </w:tc>
        <w:tc>
          <w:tcPr>
            <w:tcW w:w="4535" w:type="dxa"/>
            <w:vAlign w:val="center"/>
          </w:tcPr>
          <w:p w14:paraId="73912889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Уплотнительное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кольцо</w:t>
            </w:r>
            <w:proofErr w:type="spellEnd"/>
            <w:r w:rsidRPr="00F51A53">
              <w:rPr>
                <w:sz w:val="16"/>
                <w:szCs w:val="16"/>
              </w:rPr>
              <w:t xml:space="preserve"> (4,5х1,3)</w:t>
            </w:r>
          </w:p>
        </w:tc>
        <w:tc>
          <w:tcPr>
            <w:tcW w:w="567" w:type="dxa"/>
            <w:vAlign w:val="center"/>
          </w:tcPr>
          <w:p w14:paraId="22CCFF6A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862</w:t>
            </w:r>
          </w:p>
        </w:tc>
        <w:tc>
          <w:tcPr>
            <w:tcW w:w="4535" w:type="dxa"/>
            <w:vAlign w:val="center"/>
          </w:tcPr>
          <w:p w14:paraId="2D6F51DC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Диск</w:t>
            </w:r>
            <w:proofErr w:type="spellEnd"/>
            <w:r w:rsidRPr="00F51A53">
              <w:rPr>
                <w:sz w:val="16"/>
                <w:szCs w:val="16"/>
              </w:rPr>
              <w:t xml:space="preserve"> с </w:t>
            </w:r>
            <w:proofErr w:type="spellStart"/>
            <w:r w:rsidRPr="00F51A53">
              <w:rPr>
                <w:sz w:val="16"/>
                <w:szCs w:val="16"/>
              </w:rPr>
              <w:t>липучкой</w:t>
            </w:r>
            <w:proofErr w:type="spellEnd"/>
            <w:r w:rsidRPr="00F51A53">
              <w:rPr>
                <w:sz w:val="16"/>
                <w:szCs w:val="16"/>
              </w:rPr>
              <w:t xml:space="preserve"> (M14)</w:t>
            </w:r>
          </w:p>
        </w:tc>
      </w:tr>
      <w:tr w:rsidR="00B87070" w:rsidRPr="00F51A53" w14:paraId="03D18C24" w14:textId="77777777" w:rsidTr="00B87070">
        <w:tc>
          <w:tcPr>
            <w:tcW w:w="567" w:type="dxa"/>
            <w:vAlign w:val="center"/>
          </w:tcPr>
          <w:p w14:paraId="128FAA70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13</w:t>
            </w:r>
          </w:p>
        </w:tc>
        <w:tc>
          <w:tcPr>
            <w:tcW w:w="4535" w:type="dxa"/>
            <w:vAlign w:val="center"/>
          </w:tcPr>
          <w:p w14:paraId="2C8A3BD8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Стопорный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штифт</w:t>
            </w:r>
            <w:proofErr w:type="spellEnd"/>
          </w:p>
        </w:tc>
        <w:tc>
          <w:tcPr>
            <w:tcW w:w="567" w:type="dxa"/>
            <w:vAlign w:val="center"/>
          </w:tcPr>
          <w:p w14:paraId="4E2686F0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863</w:t>
            </w:r>
          </w:p>
        </w:tc>
        <w:tc>
          <w:tcPr>
            <w:tcW w:w="4535" w:type="dxa"/>
            <w:vAlign w:val="center"/>
          </w:tcPr>
          <w:p w14:paraId="37138B3E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Ключ</w:t>
            </w:r>
            <w:proofErr w:type="spellEnd"/>
            <w:r w:rsidRPr="00F51A53">
              <w:rPr>
                <w:sz w:val="16"/>
                <w:szCs w:val="16"/>
              </w:rPr>
              <w:t xml:space="preserve"> 8</w:t>
            </w:r>
          </w:p>
        </w:tc>
      </w:tr>
      <w:tr w:rsidR="00B87070" w:rsidRPr="00F40168" w14:paraId="54C9791B" w14:textId="77777777" w:rsidTr="00B87070">
        <w:tc>
          <w:tcPr>
            <w:tcW w:w="567" w:type="dxa"/>
            <w:vAlign w:val="center"/>
          </w:tcPr>
          <w:p w14:paraId="18F9E08D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14</w:t>
            </w:r>
          </w:p>
        </w:tc>
        <w:tc>
          <w:tcPr>
            <w:tcW w:w="4535" w:type="dxa"/>
            <w:vAlign w:val="center"/>
          </w:tcPr>
          <w:p w14:paraId="45283FCA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Игольчатый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подшипник</w:t>
            </w:r>
            <w:proofErr w:type="spellEnd"/>
            <w:r w:rsidRPr="00F51A53">
              <w:rPr>
                <w:sz w:val="16"/>
                <w:szCs w:val="16"/>
              </w:rPr>
              <w:t xml:space="preserve"> HK0709</w:t>
            </w:r>
          </w:p>
        </w:tc>
        <w:tc>
          <w:tcPr>
            <w:tcW w:w="567" w:type="dxa"/>
            <w:vAlign w:val="center"/>
          </w:tcPr>
          <w:p w14:paraId="3423F58F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864</w:t>
            </w:r>
          </w:p>
        </w:tc>
        <w:tc>
          <w:tcPr>
            <w:tcW w:w="4535" w:type="dxa"/>
            <w:vAlign w:val="center"/>
          </w:tcPr>
          <w:p w14:paraId="62904C3C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 xml:space="preserve">Винт с шестигранной головкой </w:t>
            </w:r>
            <w:r w:rsidRPr="00F51A53">
              <w:rPr>
                <w:sz w:val="16"/>
                <w:szCs w:val="16"/>
              </w:rPr>
              <w:t>M</w:t>
            </w:r>
            <w:r w:rsidRPr="00B87070">
              <w:rPr>
                <w:sz w:val="16"/>
                <w:szCs w:val="16"/>
                <w:lang w:val="ru-RU"/>
              </w:rPr>
              <w:t>4</w:t>
            </w:r>
            <w:r w:rsidRPr="00F51A53">
              <w:rPr>
                <w:sz w:val="16"/>
                <w:szCs w:val="16"/>
              </w:rPr>
              <w:t>x</w:t>
            </w:r>
            <w:r w:rsidRPr="00B87070">
              <w:rPr>
                <w:sz w:val="16"/>
                <w:szCs w:val="16"/>
                <w:lang w:val="ru-RU"/>
              </w:rPr>
              <w:t xml:space="preserve">6, </w:t>
            </w:r>
            <w:r w:rsidRPr="00F51A53">
              <w:rPr>
                <w:sz w:val="16"/>
                <w:szCs w:val="16"/>
              </w:rPr>
              <w:t>M</w:t>
            </w:r>
            <w:r w:rsidRPr="00B87070">
              <w:rPr>
                <w:sz w:val="16"/>
                <w:szCs w:val="16"/>
                <w:lang w:val="ru-RU"/>
              </w:rPr>
              <w:t>10</w:t>
            </w:r>
            <w:r w:rsidRPr="00F51A53">
              <w:rPr>
                <w:sz w:val="16"/>
                <w:szCs w:val="16"/>
              </w:rPr>
              <w:t>x</w:t>
            </w:r>
            <w:r w:rsidRPr="00B87070">
              <w:rPr>
                <w:sz w:val="16"/>
                <w:szCs w:val="16"/>
                <w:lang w:val="ru-RU"/>
              </w:rPr>
              <w:t>20</w:t>
            </w:r>
          </w:p>
        </w:tc>
      </w:tr>
      <w:tr w:rsidR="00B87070" w:rsidRPr="00F51A53" w14:paraId="6DBACB13" w14:textId="77777777" w:rsidTr="00B87070">
        <w:tc>
          <w:tcPr>
            <w:tcW w:w="567" w:type="dxa"/>
            <w:vAlign w:val="center"/>
          </w:tcPr>
          <w:p w14:paraId="5037DC72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15</w:t>
            </w:r>
          </w:p>
        </w:tc>
        <w:tc>
          <w:tcPr>
            <w:tcW w:w="4535" w:type="dxa"/>
            <w:vAlign w:val="center"/>
          </w:tcPr>
          <w:p w14:paraId="0A10E0E0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Уплотнительное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кольцо</w:t>
            </w:r>
            <w:proofErr w:type="spellEnd"/>
            <w:r w:rsidRPr="00F51A53">
              <w:rPr>
                <w:sz w:val="16"/>
                <w:szCs w:val="16"/>
              </w:rPr>
              <w:t xml:space="preserve"> (47,5х2)</w:t>
            </w:r>
          </w:p>
        </w:tc>
        <w:tc>
          <w:tcPr>
            <w:tcW w:w="567" w:type="dxa"/>
            <w:vAlign w:val="center"/>
          </w:tcPr>
          <w:p w14:paraId="448FB496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865</w:t>
            </w:r>
          </w:p>
        </w:tc>
        <w:tc>
          <w:tcPr>
            <w:tcW w:w="4535" w:type="dxa"/>
            <w:vAlign w:val="center"/>
          </w:tcPr>
          <w:p w14:paraId="580FB5B5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Дополнительная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ручка</w:t>
            </w:r>
            <w:proofErr w:type="spellEnd"/>
          </w:p>
        </w:tc>
      </w:tr>
      <w:tr w:rsidR="00B87070" w:rsidRPr="00F51A53" w14:paraId="3E0C738C" w14:textId="77777777" w:rsidTr="00B87070">
        <w:tc>
          <w:tcPr>
            <w:tcW w:w="567" w:type="dxa"/>
            <w:vAlign w:val="center"/>
          </w:tcPr>
          <w:p w14:paraId="320D8E71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16</w:t>
            </w:r>
          </w:p>
        </w:tc>
        <w:tc>
          <w:tcPr>
            <w:tcW w:w="4535" w:type="dxa"/>
            <w:vAlign w:val="center"/>
          </w:tcPr>
          <w:p w14:paraId="4D1E4650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Редуктор</w:t>
            </w:r>
            <w:proofErr w:type="spellEnd"/>
          </w:p>
        </w:tc>
        <w:tc>
          <w:tcPr>
            <w:tcW w:w="567" w:type="dxa"/>
            <w:vAlign w:val="center"/>
          </w:tcPr>
          <w:p w14:paraId="1D7C4CEC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T1</w:t>
            </w:r>
          </w:p>
        </w:tc>
        <w:tc>
          <w:tcPr>
            <w:tcW w:w="4535" w:type="dxa"/>
            <w:vAlign w:val="center"/>
          </w:tcPr>
          <w:p w14:paraId="449FB5C1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Корпус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редуктора</w:t>
            </w:r>
            <w:proofErr w:type="spellEnd"/>
            <w:r w:rsidRPr="00F51A53">
              <w:rPr>
                <w:sz w:val="16"/>
                <w:szCs w:val="16"/>
              </w:rPr>
              <w:t xml:space="preserve"> (</w:t>
            </w:r>
            <w:proofErr w:type="spellStart"/>
            <w:r w:rsidRPr="00F51A53">
              <w:rPr>
                <w:sz w:val="16"/>
                <w:szCs w:val="16"/>
              </w:rPr>
              <w:t>включая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поз</w:t>
            </w:r>
            <w:proofErr w:type="spellEnd"/>
            <w:r w:rsidRPr="00F51A53">
              <w:rPr>
                <w:sz w:val="16"/>
                <w:szCs w:val="16"/>
              </w:rPr>
              <w:t>. 2–4, 12–14)</w:t>
            </w:r>
          </w:p>
        </w:tc>
      </w:tr>
      <w:tr w:rsidR="00B87070" w:rsidRPr="00F51A53" w14:paraId="4CFF37E8" w14:textId="77777777" w:rsidTr="00B87070">
        <w:tc>
          <w:tcPr>
            <w:tcW w:w="567" w:type="dxa"/>
            <w:vAlign w:val="center"/>
          </w:tcPr>
          <w:p w14:paraId="7EB991CE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17</w:t>
            </w:r>
          </w:p>
        </w:tc>
        <w:tc>
          <w:tcPr>
            <w:tcW w:w="4535" w:type="dxa"/>
            <w:vAlign w:val="center"/>
          </w:tcPr>
          <w:p w14:paraId="301B84C6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Стопорное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кольцо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для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отверстия</w:t>
            </w:r>
            <w:proofErr w:type="spellEnd"/>
            <w:r w:rsidRPr="00F51A53">
              <w:rPr>
                <w:sz w:val="16"/>
                <w:szCs w:val="16"/>
              </w:rPr>
              <w:t xml:space="preserve"> 32</w:t>
            </w:r>
          </w:p>
        </w:tc>
        <w:tc>
          <w:tcPr>
            <w:tcW w:w="567" w:type="dxa"/>
            <w:vAlign w:val="center"/>
          </w:tcPr>
          <w:p w14:paraId="2AC15A00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T2</w:t>
            </w:r>
          </w:p>
        </w:tc>
        <w:tc>
          <w:tcPr>
            <w:tcW w:w="4535" w:type="dxa"/>
            <w:vAlign w:val="center"/>
          </w:tcPr>
          <w:p w14:paraId="56A68312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Блокировка</w:t>
            </w:r>
            <w:proofErr w:type="spellEnd"/>
            <w:r w:rsidRPr="00F51A53">
              <w:rPr>
                <w:sz w:val="16"/>
                <w:szCs w:val="16"/>
              </w:rPr>
              <w:t xml:space="preserve"> (</w:t>
            </w:r>
            <w:proofErr w:type="spellStart"/>
            <w:r w:rsidRPr="00F51A53">
              <w:rPr>
                <w:sz w:val="16"/>
                <w:szCs w:val="16"/>
              </w:rPr>
              <w:t>включая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поз</w:t>
            </w:r>
            <w:proofErr w:type="spellEnd"/>
            <w:r w:rsidRPr="00F51A53">
              <w:rPr>
                <w:sz w:val="16"/>
                <w:szCs w:val="16"/>
              </w:rPr>
              <w:t>. 2. 3. 12. 13)</w:t>
            </w:r>
          </w:p>
        </w:tc>
      </w:tr>
      <w:tr w:rsidR="00B87070" w:rsidRPr="00F51A53" w14:paraId="1C35D7EF" w14:textId="77777777" w:rsidTr="00B87070">
        <w:tc>
          <w:tcPr>
            <w:tcW w:w="567" w:type="dxa"/>
            <w:vAlign w:val="center"/>
          </w:tcPr>
          <w:p w14:paraId="7610AE79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18</w:t>
            </w:r>
          </w:p>
        </w:tc>
        <w:tc>
          <w:tcPr>
            <w:tcW w:w="4535" w:type="dxa"/>
            <w:vAlign w:val="center"/>
          </w:tcPr>
          <w:p w14:paraId="79024713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Шариковый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подшипник</w:t>
            </w:r>
            <w:proofErr w:type="spellEnd"/>
            <w:r w:rsidRPr="00F51A53">
              <w:rPr>
                <w:sz w:val="16"/>
                <w:szCs w:val="16"/>
              </w:rPr>
              <w:t xml:space="preserve"> 6201VV</w:t>
            </w:r>
          </w:p>
        </w:tc>
        <w:tc>
          <w:tcPr>
            <w:tcW w:w="567" w:type="dxa"/>
            <w:vAlign w:val="center"/>
          </w:tcPr>
          <w:p w14:paraId="676D8C20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T3</w:t>
            </w:r>
          </w:p>
        </w:tc>
        <w:tc>
          <w:tcPr>
            <w:tcW w:w="4535" w:type="dxa"/>
            <w:vAlign w:val="center"/>
          </w:tcPr>
          <w:p w14:paraId="70A59AF0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r w:rsidRPr="00B87070">
              <w:rPr>
                <w:sz w:val="16"/>
                <w:szCs w:val="16"/>
                <w:lang w:val="ru-RU"/>
              </w:rPr>
              <w:t xml:space="preserve">Крышка корпуса редуктора (включая поз. 15–19, 21. </w:t>
            </w:r>
            <w:r w:rsidRPr="00F51A53">
              <w:rPr>
                <w:sz w:val="16"/>
                <w:szCs w:val="16"/>
              </w:rPr>
              <w:t>22)</w:t>
            </w:r>
          </w:p>
        </w:tc>
      </w:tr>
      <w:tr w:rsidR="00B87070" w:rsidRPr="00F51A53" w14:paraId="40D14BA9" w14:textId="77777777" w:rsidTr="00B87070">
        <w:tc>
          <w:tcPr>
            <w:tcW w:w="567" w:type="dxa"/>
            <w:vAlign w:val="center"/>
          </w:tcPr>
          <w:p w14:paraId="58A9B148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19</w:t>
            </w:r>
          </w:p>
        </w:tc>
        <w:tc>
          <w:tcPr>
            <w:tcW w:w="4535" w:type="dxa"/>
            <w:vAlign w:val="center"/>
          </w:tcPr>
          <w:p w14:paraId="0102FF9C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Крышка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корпуса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редуктора</w:t>
            </w:r>
            <w:proofErr w:type="spellEnd"/>
          </w:p>
        </w:tc>
        <w:tc>
          <w:tcPr>
            <w:tcW w:w="567" w:type="dxa"/>
            <w:vAlign w:val="center"/>
          </w:tcPr>
          <w:p w14:paraId="6B14BF16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vAlign w:val="center"/>
          </w:tcPr>
          <w:p w14:paraId="15F3B0C6" w14:textId="77777777" w:rsidR="00B87070" w:rsidRPr="00F51A53" w:rsidRDefault="00B87070" w:rsidP="00BF6941">
            <w:pPr>
              <w:rPr>
                <w:sz w:val="16"/>
                <w:szCs w:val="16"/>
              </w:rPr>
            </w:pPr>
          </w:p>
        </w:tc>
      </w:tr>
      <w:tr w:rsidR="00B87070" w:rsidRPr="00F40168" w14:paraId="522F86B4" w14:textId="77777777" w:rsidTr="00B87070">
        <w:tc>
          <w:tcPr>
            <w:tcW w:w="567" w:type="dxa"/>
            <w:vAlign w:val="center"/>
          </w:tcPr>
          <w:p w14:paraId="385060EC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20</w:t>
            </w:r>
          </w:p>
        </w:tc>
        <w:tc>
          <w:tcPr>
            <w:tcW w:w="4535" w:type="dxa"/>
            <w:vAlign w:val="center"/>
          </w:tcPr>
          <w:p w14:paraId="7EA2FEFE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и крестообразным шлицем </w:t>
            </w:r>
            <w:r w:rsidRPr="00F51A53">
              <w:rPr>
                <w:sz w:val="16"/>
                <w:szCs w:val="16"/>
              </w:rPr>
              <w:t>M</w:t>
            </w:r>
            <w:r w:rsidRPr="00B87070">
              <w:rPr>
                <w:sz w:val="16"/>
                <w:szCs w:val="16"/>
                <w:lang w:val="ru-RU"/>
              </w:rPr>
              <w:t>4</w:t>
            </w:r>
            <w:r w:rsidRPr="00F51A53">
              <w:rPr>
                <w:sz w:val="16"/>
                <w:szCs w:val="16"/>
              </w:rPr>
              <w:t>x</w:t>
            </w:r>
            <w:r w:rsidRPr="00B87070">
              <w:rPr>
                <w:sz w:val="16"/>
                <w:szCs w:val="16"/>
                <w:lang w:val="ru-RU"/>
              </w:rPr>
              <w:t>16</w:t>
            </w:r>
          </w:p>
        </w:tc>
        <w:tc>
          <w:tcPr>
            <w:tcW w:w="567" w:type="dxa"/>
            <w:vAlign w:val="center"/>
          </w:tcPr>
          <w:p w14:paraId="4E1D5E7E" w14:textId="77777777" w:rsidR="00B87070" w:rsidRPr="00B87070" w:rsidRDefault="00B87070" w:rsidP="00BF694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35" w:type="dxa"/>
            <w:vAlign w:val="center"/>
          </w:tcPr>
          <w:p w14:paraId="57BEEA4E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</w:p>
        </w:tc>
      </w:tr>
      <w:tr w:rsidR="00B87070" w:rsidRPr="00F51A53" w14:paraId="6CC1925D" w14:textId="77777777" w:rsidTr="00B87070">
        <w:tc>
          <w:tcPr>
            <w:tcW w:w="567" w:type="dxa"/>
            <w:vAlign w:val="center"/>
          </w:tcPr>
          <w:p w14:paraId="044F9577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21</w:t>
            </w:r>
          </w:p>
        </w:tc>
        <w:tc>
          <w:tcPr>
            <w:tcW w:w="4535" w:type="dxa"/>
            <w:vAlign w:val="center"/>
          </w:tcPr>
          <w:p w14:paraId="7C25A32F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Пылеуловитель</w:t>
            </w:r>
            <w:proofErr w:type="spellEnd"/>
          </w:p>
        </w:tc>
        <w:tc>
          <w:tcPr>
            <w:tcW w:w="567" w:type="dxa"/>
            <w:vAlign w:val="center"/>
          </w:tcPr>
          <w:p w14:paraId="4AF241AD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vAlign w:val="center"/>
          </w:tcPr>
          <w:p w14:paraId="4ACE7093" w14:textId="77777777" w:rsidR="00B87070" w:rsidRPr="00F51A53" w:rsidRDefault="00B87070" w:rsidP="00BF6941">
            <w:pPr>
              <w:rPr>
                <w:sz w:val="16"/>
                <w:szCs w:val="16"/>
              </w:rPr>
            </w:pPr>
          </w:p>
        </w:tc>
      </w:tr>
      <w:tr w:rsidR="00B87070" w:rsidRPr="00F51A53" w14:paraId="6AA72F46" w14:textId="77777777" w:rsidTr="00B87070">
        <w:tc>
          <w:tcPr>
            <w:tcW w:w="567" w:type="dxa"/>
            <w:vAlign w:val="center"/>
          </w:tcPr>
          <w:p w14:paraId="5918E741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22</w:t>
            </w:r>
          </w:p>
        </w:tc>
        <w:tc>
          <w:tcPr>
            <w:tcW w:w="4535" w:type="dxa"/>
            <w:vAlign w:val="center"/>
          </w:tcPr>
          <w:p w14:paraId="2B6C90FD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Шпиндель</w:t>
            </w:r>
            <w:proofErr w:type="spellEnd"/>
            <w:r w:rsidRPr="00F51A53">
              <w:rPr>
                <w:sz w:val="16"/>
                <w:szCs w:val="16"/>
              </w:rPr>
              <w:t xml:space="preserve"> (M14)</w:t>
            </w:r>
          </w:p>
        </w:tc>
        <w:tc>
          <w:tcPr>
            <w:tcW w:w="567" w:type="dxa"/>
            <w:vAlign w:val="center"/>
          </w:tcPr>
          <w:p w14:paraId="7F0314B8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vAlign w:val="center"/>
          </w:tcPr>
          <w:p w14:paraId="343EDCBE" w14:textId="77777777" w:rsidR="00B87070" w:rsidRPr="00F51A53" w:rsidRDefault="00B87070" w:rsidP="00BF6941">
            <w:pPr>
              <w:rPr>
                <w:sz w:val="16"/>
                <w:szCs w:val="16"/>
              </w:rPr>
            </w:pPr>
          </w:p>
        </w:tc>
      </w:tr>
      <w:tr w:rsidR="00B87070" w:rsidRPr="00F51A53" w14:paraId="707B170F" w14:textId="77777777" w:rsidTr="00B87070">
        <w:tc>
          <w:tcPr>
            <w:tcW w:w="567" w:type="dxa"/>
            <w:vAlign w:val="center"/>
          </w:tcPr>
          <w:p w14:paraId="2ACD90DC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23</w:t>
            </w:r>
          </w:p>
        </w:tc>
        <w:tc>
          <w:tcPr>
            <w:tcW w:w="4535" w:type="dxa"/>
            <w:vAlign w:val="center"/>
          </w:tcPr>
          <w:p w14:paraId="2B3B0823" w14:textId="77777777" w:rsidR="00B87070" w:rsidRPr="00F51A53" w:rsidRDefault="00B87070" w:rsidP="00BF6941">
            <w:pPr>
              <w:rPr>
                <w:sz w:val="16"/>
                <w:szCs w:val="16"/>
              </w:rPr>
            </w:pPr>
            <w:proofErr w:type="spellStart"/>
            <w:r w:rsidRPr="00F51A53">
              <w:rPr>
                <w:sz w:val="16"/>
                <w:szCs w:val="16"/>
              </w:rPr>
              <w:t>Панель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панель</w:t>
            </w:r>
            <w:proofErr w:type="spellEnd"/>
            <w:r w:rsidRPr="00F51A53">
              <w:rPr>
                <w:sz w:val="16"/>
                <w:szCs w:val="16"/>
              </w:rPr>
              <w:t xml:space="preserve"> </w:t>
            </w:r>
            <w:proofErr w:type="spellStart"/>
            <w:r w:rsidRPr="00F51A53">
              <w:rPr>
                <w:sz w:val="16"/>
                <w:szCs w:val="16"/>
              </w:rPr>
              <w:t>управления</w:t>
            </w:r>
            <w:proofErr w:type="spellEnd"/>
          </w:p>
        </w:tc>
        <w:tc>
          <w:tcPr>
            <w:tcW w:w="567" w:type="dxa"/>
            <w:vAlign w:val="center"/>
          </w:tcPr>
          <w:p w14:paraId="12B3F3BF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35" w:type="dxa"/>
            <w:vAlign w:val="center"/>
          </w:tcPr>
          <w:p w14:paraId="1C9A8F60" w14:textId="77777777" w:rsidR="00B87070" w:rsidRPr="00F51A53" w:rsidRDefault="00B87070" w:rsidP="00BF6941">
            <w:pPr>
              <w:rPr>
                <w:sz w:val="16"/>
                <w:szCs w:val="16"/>
              </w:rPr>
            </w:pPr>
          </w:p>
        </w:tc>
      </w:tr>
      <w:tr w:rsidR="00B87070" w:rsidRPr="00F40168" w14:paraId="53B3D97B" w14:textId="77777777" w:rsidTr="00B87070">
        <w:tc>
          <w:tcPr>
            <w:tcW w:w="567" w:type="dxa"/>
            <w:vAlign w:val="center"/>
          </w:tcPr>
          <w:p w14:paraId="3D309BB3" w14:textId="77777777" w:rsidR="00B87070" w:rsidRPr="00F51A53" w:rsidRDefault="00B87070" w:rsidP="00BF6941">
            <w:pPr>
              <w:jc w:val="center"/>
              <w:rPr>
                <w:sz w:val="16"/>
                <w:szCs w:val="16"/>
              </w:rPr>
            </w:pPr>
            <w:r w:rsidRPr="00F51A53">
              <w:rPr>
                <w:sz w:val="16"/>
                <w:szCs w:val="16"/>
              </w:rPr>
              <w:t>24</w:t>
            </w:r>
          </w:p>
        </w:tc>
        <w:tc>
          <w:tcPr>
            <w:tcW w:w="4535" w:type="dxa"/>
            <w:vAlign w:val="center"/>
          </w:tcPr>
          <w:p w14:paraId="0CD2089C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  <w:r w:rsidRPr="00B87070">
              <w:rPr>
                <w:sz w:val="16"/>
                <w:szCs w:val="16"/>
                <w:lang w:val="ru-RU"/>
              </w:rPr>
              <w:t xml:space="preserve">Винт самонарезающий с полукруглой головкой и крестообразным шлицем </w:t>
            </w:r>
            <w:r w:rsidRPr="00F51A53">
              <w:rPr>
                <w:sz w:val="16"/>
                <w:szCs w:val="16"/>
              </w:rPr>
              <w:t>ST</w:t>
            </w:r>
            <w:r w:rsidRPr="00B87070">
              <w:rPr>
                <w:sz w:val="16"/>
                <w:szCs w:val="16"/>
                <w:lang w:val="ru-RU"/>
              </w:rPr>
              <w:t>2.2</w:t>
            </w:r>
            <w:r w:rsidRPr="00F51A53">
              <w:rPr>
                <w:sz w:val="16"/>
                <w:szCs w:val="16"/>
              </w:rPr>
              <w:t>x</w:t>
            </w:r>
            <w:r w:rsidRPr="00B87070">
              <w:rPr>
                <w:sz w:val="16"/>
                <w:szCs w:val="16"/>
                <w:lang w:val="ru-RU"/>
              </w:rPr>
              <w:t>6</w:t>
            </w:r>
          </w:p>
        </w:tc>
        <w:tc>
          <w:tcPr>
            <w:tcW w:w="567" w:type="dxa"/>
            <w:vAlign w:val="center"/>
          </w:tcPr>
          <w:p w14:paraId="70A0EF55" w14:textId="77777777" w:rsidR="00B87070" w:rsidRPr="00B87070" w:rsidRDefault="00B87070" w:rsidP="00BF6941">
            <w:pPr>
              <w:jc w:val="center"/>
              <w:rPr>
                <w:sz w:val="16"/>
                <w:szCs w:val="16"/>
                <w:lang w:val="ru-RU"/>
              </w:rPr>
            </w:pPr>
          </w:p>
        </w:tc>
        <w:tc>
          <w:tcPr>
            <w:tcW w:w="4535" w:type="dxa"/>
            <w:vAlign w:val="center"/>
          </w:tcPr>
          <w:p w14:paraId="690A8597" w14:textId="77777777" w:rsidR="00B87070" w:rsidRPr="00B87070" w:rsidRDefault="00B87070" w:rsidP="00BF6941">
            <w:pPr>
              <w:rPr>
                <w:sz w:val="16"/>
                <w:szCs w:val="16"/>
                <w:lang w:val="ru-RU"/>
              </w:rPr>
            </w:pPr>
          </w:p>
        </w:tc>
      </w:tr>
    </w:tbl>
    <w:p w14:paraId="35AB258A" w14:textId="77777777" w:rsidR="00B87070" w:rsidRPr="00B87070" w:rsidRDefault="00B87070" w:rsidP="00B87070">
      <w:pPr>
        <w:rPr>
          <w:sz w:val="16"/>
          <w:szCs w:val="16"/>
          <w:lang w:val="ru-RU"/>
        </w:rPr>
      </w:pPr>
      <w:r w:rsidRPr="00B87070">
        <w:rPr>
          <w:sz w:val="16"/>
          <w:szCs w:val="16"/>
          <w:lang w:val="ru-RU"/>
        </w:rPr>
        <w:br w:type="page"/>
      </w:r>
    </w:p>
    <w:p w14:paraId="01CC0185" w14:textId="77777777" w:rsidR="00B87070" w:rsidRPr="00F51A53" w:rsidRDefault="00B87070" w:rsidP="00B87070">
      <w:pPr>
        <w:jc w:val="center"/>
        <w:rPr>
          <w:sz w:val="16"/>
          <w:szCs w:val="16"/>
        </w:rPr>
      </w:pPr>
      <w:r w:rsidRPr="00F51A53">
        <w:rPr>
          <w:noProof/>
          <w:sz w:val="16"/>
          <w:szCs w:val="16"/>
        </w:rPr>
        <w:lastRenderedPageBreak/>
        <w:drawing>
          <wp:inline distT="0" distB="0" distL="0" distR="0" wp14:anchorId="7D763644" wp14:editId="3B0CD5A6">
            <wp:extent cx="6219825" cy="8667750"/>
            <wp:effectExtent l="0" t="0" r="9525" b="0"/>
            <wp:docPr id="503676795" name="Рисунок 1" descr="Изображение выглядит как зарисовка, рисунок, диаграмма, иллюстрац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676795" name="Рисунок 1" descr="Изображение выглядит как зарисовка, рисунок, диаграмма, иллюстрация&#10;&#10;Автоматически созданное описание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866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2EB64" w14:textId="77777777" w:rsidR="00B87070" w:rsidRPr="00F51A53" w:rsidRDefault="00B87070" w:rsidP="00B87070">
      <w:pPr>
        <w:rPr>
          <w:sz w:val="16"/>
          <w:szCs w:val="16"/>
        </w:rPr>
      </w:pPr>
    </w:p>
    <w:p w14:paraId="43E4FCF5" w14:textId="77777777" w:rsidR="00841C20" w:rsidRPr="00841C20" w:rsidRDefault="00841C20" w:rsidP="00841C20">
      <w:pPr>
        <w:widowControl/>
        <w:rPr>
          <w:rFonts w:ascii="Arial" w:eastAsia="Calibri" w:hAnsi="Arial" w:cs="Arial"/>
          <w:color w:val="auto"/>
          <w:kern w:val="2"/>
          <w:sz w:val="20"/>
          <w:szCs w:val="22"/>
          <w:lang w:val="ru-RU" w:bidi="ar-SA"/>
          <w14:ligatures w14:val="standardContextual"/>
        </w:rPr>
      </w:pPr>
    </w:p>
    <w:p w14:paraId="1374262F" w14:textId="77777777" w:rsidR="00C309B6" w:rsidRPr="005E5BCC" w:rsidRDefault="00C309B6" w:rsidP="00C309B6"/>
    <w:p w14:paraId="69E99996" w14:textId="77777777" w:rsidR="00C309B6" w:rsidRPr="005E5BCC" w:rsidRDefault="00C309B6" w:rsidP="00C309B6"/>
    <w:p w14:paraId="36BB987F" w14:textId="36C6238F" w:rsidR="00907C4A" w:rsidRPr="00472F95" w:rsidRDefault="00907C4A" w:rsidP="00AC1ACD">
      <w:pPr>
        <w:jc w:val="center"/>
        <w:rPr>
          <w:rFonts w:ascii="Arial" w:hAnsi="Arial" w:cs="Arial"/>
          <w:sz w:val="16"/>
          <w:szCs w:val="16"/>
        </w:rPr>
        <w:sectPr w:rsidR="00907C4A" w:rsidRPr="00472F95" w:rsidSect="00E56410">
          <w:footerReference w:type="even" r:id="rId32"/>
          <w:footerReference w:type="default" r:id="rId33"/>
          <w:pgSz w:w="11909" w:h="16834" w:code="9"/>
          <w:pgMar w:top="720" w:right="720" w:bottom="720" w:left="720" w:header="720" w:footer="720" w:gutter="0"/>
          <w:cols w:space="720"/>
          <w:noEndnote/>
          <w:docGrid w:linePitch="360"/>
        </w:sectPr>
      </w:pPr>
    </w:p>
    <w:p w14:paraId="55D60751" w14:textId="77777777"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</w:p>
    <w:p w14:paraId="0EE39DB3" w14:textId="77777777"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  <w:r w:rsidRPr="00D57394">
        <w:rPr>
          <w:rFonts w:ascii="Arial" w:hAnsi="Arial" w:cs="Arial"/>
          <w:sz w:val="16"/>
          <w:szCs w:val="16"/>
        </w:rPr>
        <w:t xml:space="preserve"> </w:t>
      </w:r>
    </w:p>
    <w:p w14:paraId="4D258563" w14:textId="77777777"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  <w:r w:rsidRPr="00D57394">
        <w:rPr>
          <w:rFonts w:ascii="Arial" w:hAnsi="Arial" w:cs="Arial"/>
          <w:sz w:val="16"/>
          <w:szCs w:val="16"/>
        </w:rPr>
        <w:t xml:space="preserve"> </w:t>
      </w:r>
    </w:p>
    <w:p w14:paraId="337B0AFF" w14:textId="77777777"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  <w:r w:rsidRPr="00D57394">
        <w:rPr>
          <w:rFonts w:ascii="Arial" w:hAnsi="Arial" w:cs="Arial"/>
          <w:sz w:val="16"/>
          <w:szCs w:val="16"/>
        </w:rPr>
        <w:t xml:space="preserve"> </w:t>
      </w:r>
    </w:p>
    <w:p w14:paraId="12619EEC" w14:textId="77777777"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  <w:r w:rsidRPr="00D57394">
        <w:rPr>
          <w:rFonts w:ascii="Arial" w:hAnsi="Arial" w:cs="Arial"/>
          <w:sz w:val="16"/>
          <w:szCs w:val="16"/>
        </w:rPr>
        <w:t xml:space="preserve"> </w:t>
      </w:r>
    </w:p>
    <w:p w14:paraId="461A85BF" w14:textId="77777777"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  <w:r w:rsidRPr="00D57394">
        <w:rPr>
          <w:rFonts w:ascii="Arial" w:hAnsi="Arial" w:cs="Arial"/>
          <w:sz w:val="16"/>
          <w:szCs w:val="16"/>
        </w:rPr>
        <w:t xml:space="preserve"> </w:t>
      </w:r>
    </w:p>
    <w:p w14:paraId="0289CB34" w14:textId="77777777"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  <w:r w:rsidRPr="00D57394">
        <w:rPr>
          <w:rFonts w:ascii="Arial" w:hAnsi="Arial" w:cs="Arial"/>
          <w:sz w:val="16"/>
          <w:szCs w:val="16"/>
        </w:rPr>
        <w:t xml:space="preserve"> </w:t>
      </w:r>
    </w:p>
    <w:p w14:paraId="7B45430F" w14:textId="77777777"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  <w:r w:rsidRPr="00D57394">
        <w:rPr>
          <w:rFonts w:ascii="Arial" w:hAnsi="Arial" w:cs="Arial"/>
          <w:sz w:val="16"/>
          <w:szCs w:val="16"/>
        </w:rPr>
        <w:t xml:space="preserve"> </w:t>
      </w:r>
    </w:p>
    <w:p w14:paraId="2B2A86FF" w14:textId="77777777"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  <w:r w:rsidRPr="00D57394">
        <w:rPr>
          <w:rFonts w:ascii="Arial" w:hAnsi="Arial" w:cs="Arial"/>
          <w:sz w:val="16"/>
          <w:szCs w:val="16"/>
        </w:rPr>
        <w:t xml:space="preserve"> </w:t>
      </w:r>
    </w:p>
    <w:p w14:paraId="1989A873" w14:textId="77777777"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  <w:r w:rsidRPr="00D57394">
        <w:rPr>
          <w:rFonts w:ascii="Arial" w:hAnsi="Arial" w:cs="Arial"/>
          <w:sz w:val="16"/>
          <w:szCs w:val="16"/>
        </w:rPr>
        <w:t xml:space="preserve"> </w:t>
      </w:r>
    </w:p>
    <w:p w14:paraId="51100603" w14:textId="77777777"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  <w:r w:rsidRPr="00D57394">
        <w:rPr>
          <w:rFonts w:ascii="Arial" w:hAnsi="Arial" w:cs="Arial"/>
          <w:sz w:val="16"/>
          <w:szCs w:val="16"/>
        </w:rPr>
        <w:t xml:space="preserve"> </w:t>
      </w:r>
    </w:p>
    <w:p w14:paraId="6EC390CE" w14:textId="77777777" w:rsidR="00AC1ACD" w:rsidRPr="00EA1FCA" w:rsidRDefault="00AC1ACD" w:rsidP="00AC1ACD">
      <w:pPr>
        <w:rPr>
          <w:rFonts w:ascii="Arial" w:hAnsi="Arial" w:cs="Arial"/>
          <w:sz w:val="16"/>
          <w:szCs w:val="16"/>
        </w:rPr>
      </w:pPr>
      <w:r w:rsidRPr="00D57394">
        <w:rPr>
          <w:rFonts w:ascii="Arial" w:hAnsi="Arial" w:cs="Arial"/>
          <w:sz w:val="16"/>
          <w:szCs w:val="16"/>
        </w:rPr>
        <w:t xml:space="preserve"> </w:t>
      </w:r>
    </w:p>
    <w:p w14:paraId="36B324D8" w14:textId="77777777" w:rsidR="00895DFD" w:rsidRDefault="00AC1ACD" w:rsidP="00895DFD">
      <w:pPr>
        <w:jc w:val="both"/>
        <w:rPr>
          <w:rFonts w:ascii="Arial" w:hAnsi="Arial" w:cs="Arial"/>
          <w:sz w:val="16"/>
          <w:szCs w:val="16"/>
        </w:rPr>
      </w:pPr>
      <w:r w:rsidRPr="00D57394">
        <w:rPr>
          <w:rFonts w:ascii="Arial" w:hAnsi="Arial" w:cs="Arial"/>
          <w:sz w:val="16"/>
          <w:szCs w:val="16"/>
        </w:rPr>
        <w:t xml:space="preserve"> </w:t>
      </w:r>
    </w:p>
    <w:p w14:paraId="11993C20" w14:textId="77777777" w:rsidR="00895DFD" w:rsidRDefault="00895DFD" w:rsidP="00895DFD">
      <w:pPr>
        <w:jc w:val="both"/>
        <w:rPr>
          <w:rFonts w:ascii="Arial" w:hAnsi="Arial" w:cs="Arial"/>
          <w:sz w:val="16"/>
          <w:szCs w:val="16"/>
        </w:rPr>
      </w:pPr>
    </w:p>
    <w:p w14:paraId="3EA4604E" w14:textId="77777777"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</w:p>
    <w:p w14:paraId="430F7185" w14:textId="77777777"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4282C559" w14:textId="77777777"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2DD9AC7E" w14:textId="77777777"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12BB2A5A" w14:textId="77777777" w:rsidR="00895DFD" w:rsidRPr="007E3F4E" w:rsidRDefault="00895DFD" w:rsidP="00895DFD">
      <w:pPr>
        <w:rPr>
          <w:rFonts w:ascii="Arial" w:hAnsi="Arial" w:cs="Arial"/>
          <w:sz w:val="16"/>
          <w:szCs w:val="16"/>
        </w:rPr>
      </w:pPr>
      <w:r w:rsidRPr="007E3F4E">
        <w:rPr>
          <w:rFonts w:ascii="Arial" w:hAnsi="Arial" w:cs="Arial"/>
          <w:sz w:val="16"/>
          <w:szCs w:val="16"/>
        </w:rPr>
        <w:t xml:space="preserve"> </w:t>
      </w:r>
    </w:p>
    <w:p w14:paraId="31548A99" w14:textId="77777777" w:rsidR="00895DFD" w:rsidRPr="007E3F4E" w:rsidRDefault="00895DFD" w:rsidP="00895DFD">
      <w:pPr>
        <w:jc w:val="both"/>
        <w:rPr>
          <w:rFonts w:ascii="Arial" w:hAnsi="Arial" w:cs="Arial"/>
          <w:sz w:val="16"/>
          <w:szCs w:val="16"/>
        </w:rPr>
      </w:pPr>
    </w:p>
    <w:p w14:paraId="1355E980" w14:textId="77777777" w:rsidR="00895DFD" w:rsidRPr="00B81BE1" w:rsidRDefault="00895DFD" w:rsidP="00895DFD">
      <w:pPr>
        <w:pStyle w:val="1"/>
        <w:jc w:val="both"/>
        <w:rPr>
          <w:sz w:val="16"/>
          <w:szCs w:val="16"/>
          <w:lang w:val="en-US"/>
        </w:rPr>
      </w:pPr>
    </w:p>
    <w:p w14:paraId="61EB85C6" w14:textId="77777777" w:rsidR="00895DFD" w:rsidRPr="00C75DB2" w:rsidRDefault="00895DFD" w:rsidP="00895DFD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JIANGSU DONGCHENG M&amp;E TOOLS CO., LTD,</w:t>
      </w:r>
    </w:p>
    <w:p w14:paraId="2377F890" w14:textId="77777777" w:rsidR="00895DFD" w:rsidRPr="00C75DB2" w:rsidRDefault="00895DFD" w:rsidP="00895DFD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proofErr w:type="spellStart"/>
      <w:r w:rsidRPr="00C75DB2">
        <w:rPr>
          <w:rFonts w:ascii="Arial" w:hAnsi="Arial" w:cs="Arial"/>
          <w:color w:val="auto"/>
          <w:sz w:val="16"/>
          <w:szCs w:val="16"/>
          <w:lang w:bidi="ar-SA"/>
        </w:rPr>
        <w:t>адрес</w:t>
      </w:r>
      <w:proofErr w:type="spellEnd"/>
      <w:r w:rsidRPr="00C75DB2">
        <w:rPr>
          <w:rFonts w:ascii="Arial" w:hAnsi="Arial" w:cs="Arial"/>
          <w:color w:val="auto"/>
          <w:sz w:val="16"/>
          <w:szCs w:val="16"/>
          <w:lang w:bidi="ar-SA"/>
        </w:rPr>
        <w:t xml:space="preserve">: Power Tools Industrial Park of </w:t>
      </w:r>
      <w:proofErr w:type="spellStart"/>
      <w:r w:rsidRPr="00C75DB2">
        <w:rPr>
          <w:rFonts w:ascii="Arial" w:hAnsi="Arial" w:cs="Arial"/>
          <w:color w:val="auto"/>
          <w:sz w:val="16"/>
          <w:szCs w:val="16"/>
          <w:lang w:bidi="ar-SA"/>
        </w:rPr>
        <w:t>Tianfen</w:t>
      </w:r>
      <w:proofErr w:type="spellEnd"/>
      <w:r w:rsidRPr="00C75DB2">
        <w:rPr>
          <w:rFonts w:ascii="Arial" w:hAnsi="Arial" w:cs="Arial"/>
          <w:color w:val="auto"/>
          <w:sz w:val="16"/>
          <w:szCs w:val="16"/>
          <w:lang w:bidi="ar-SA"/>
        </w:rPr>
        <w:t xml:space="preserve">, </w:t>
      </w:r>
      <w:proofErr w:type="spellStart"/>
      <w:r w:rsidRPr="00C75DB2">
        <w:rPr>
          <w:rFonts w:ascii="Arial" w:hAnsi="Arial" w:cs="Arial"/>
          <w:color w:val="auto"/>
          <w:sz w:val="16"/>
          <w:szCs w:val="16"/>
          <w:lang w:bidi="ar-SA"/>
        </w:rPr>
        <w:t>Qidong</w:t>
      </w:r>
      <w:proofErr w:type="spellEnd"/>
      <w:r w:rsidRPr="00C75DB2">
        <w:rPr>
          <w:rFonts w:ascii="Arial" w:hAnsi="Arial" w:cs="Arial"/>
          <w:color w:val="auto"/>
          <w:sz w:val="16"/>
          <w:szCs w:val="16"/>
          <w:lang w:bidi="ar-SA"/>
        </w:rPr>
        <w:t xml:space="preserve"> City, Jiangsu</w:t>
      </w:r>
    </w:p>
    <w:p w14:paraId="4C877AE9" w14:textId="77777777" w:rsidR="00895DFD" w:rsidRPr="00C75DB2" w:rsidRDefault="00895DFD" w:rsidP="00895DFD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proofErr w:type="spellStart"/>
      <w:proofErr w:type="gramStart"/>
      <w:r w:rsidRPr="00C75DB2">
        <w:rPr>
          <w:rFonts w:ascii="Arial" w:hAnsi="Arial" w:cs="Arial"/>
          <w:color w:val="auto"/>
          <w:sz w:val="16"/>
          <w:szCs w:val="16"/>
          <w:lang w:bidi="ar-SA"/>
        </w:rPr>
        <w:t>Province,China</w:t>
      </w:r>
      <w:proofErr w:type="spellEnd"/>
      <w:proofErr w:type="gramEnd"/>
      <w:r w:rsidRPr="00C75DB2">
        <w:rPr>
          <w:rFonts w:ascii="Arial" w:hAnsi="Arial" w:cs="Arial"/>
          <w:color w:val="auto"/>
          <w:sz w:val="16"/>
          <w:szCs w:val="16"/>
          <w:lang w:bidi="ar-SA"/>
        </w:rPr>
        <w:t>.</w:t>
      </w:r>
    </w:p>
    <w:p w14:paraId="04832B3E" w14:textId="77777777" w:rsidR="00895DFD" w:rsidRPr="00C75DB2" w:rsidRDefault="00895DFD" w:rsidP="00895DFD">
      <w:pPr>
        <w:widowControl/>
        <w:autoSpaceDE w:val="0"/>
        <w:autoSpaceDN w:val="0"/>
        <w:adjustRightInd w:val="0"/>
        <w:ind w:left="2832"/>
        <w:rPr>
          <w:rFonts w:ascii="Arial" w:hAnsi="Arial" w:cs="Arial"/>
          <w:color w:val="auto"/>
          <w:sz w:val="16"/>
          <w:szCs w:val="16"/>
          <w:lang w:bidi="ar-SA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+86-(400-182-5988)</w:t>
      </w:r>
    </w:p>
    <w:p w14:paraId="371EA0E5" w14:textId="77777777" w:rsidR="00895DFD" w:rsidRPr="00C75DB2" w:rsidRDefault="00895DFD" w:rsidP="00895DFD">
      <w:pPr>
        <w:ind w:left="2832"/>
        <w:rPr>
          <w:rFonts w:ascii="Arial" w:eastAsia="Times New Roman" w:hAnsi="Arial" w:cs="Arial"/>
          <w:sz w:val="16"/>
          <w:szCs w:val="16"/>
        </w:rPr>
      </w:pPr>
      <w:r w:rsidRPr="00C75DB2">
        <w:rPr>
          <w:rFonts w:ascii="Arial" w:hAnsi="Arial" w:cs="Arial"/>
          <w:color w:val="auto"/>
          <w:sz w:val="16"/>
          <w:szCs w:val="16"/>
          <w:lang w:bidi="ar-SA"/>
        </w:rPr>
        <w:t>https://dcktool.ru/</w:t>
      </w:r>
    </w:p>
    <w:p w14:paraId="2D0F53F3" w14:textId="77777777" w:rsidR="00895DFD" w:rsidRPr="00C75DB2" w:rsidRDefault="00895DFD" w:rsidP="00895DFD">
      <w:pPr>
        <w:jc w:val="center"/>
        <w:rPr>
          <w:rFonts w:ascii="Arial" w:eastAsia="Times New Roman" w:hAnsi="Arial" w:cs="Arial"/>
          <w:sz w:val="16"/>
          <w:szCs w:val="16"/>
        </w:rPr>
      </w:pPr>
    </w:p>
    <w:p w14:paraId="40145430" w14:textId="77777777" w:rsidR="00895DFD" w:rsidRPr="00C75DB2" w:rsidRDefault="00895DFD" w:rsidP="00895DF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6EE9724" w14:textId="77777777" w:rsidR="00895DFD" w:rsidRPr="00C75DB2" w:rsidRDefault="00895DFD" w:rsidP="00895DF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6A293AE2" w14:textId="77777777" w:rsidR="00895DFD" w:rsidRPr="00C75DB2" w:rsidRDefault="00895DFD" w:rsidP="00895DF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AC4E524" w14:textId="77777777" w:rsidR="00895DFD" w:rsidRPr="00C75DB2" w:rsidRDefault="00895DFD" w:rsidP="00895DF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E976546" w14:textId="77777777" w:rsidR="00895DFD" w:rsidRPr="00B81BE1" w:rsidRDefault="00895DFD" w:rsidP="00895DFD">
      <w:pPr>
        <w:rPr>
          <w:rFonts w:ascii="Arial" w:hAnsi="Arial" w:cs="Arial"/>
          <w:sz w:val="16"/>
          <w:szCs w:val="16"/>
        </w:rPr>
      </w:pPr>
    </w:p>
    <w:p w14:paraId="11B44CE9" w14:textId="11152E69" w:rsidR="00AC1ACD" w:rsidRPr="00895DFD" w:rsidRDefault="00AC1ACD" w:rsidP="00895DFD">
      <w:pPr>
        <w:rPr>
          <w:rFonts w:ascii="Arial" w:eastAsia="Times New Roman" w:hAnsi="Arial" w:cs="Arial"/>
          <w:sz w:val="16"/>
          <w:szCs w:val="16"/>
        </w:rPr>
      </w:pPr>
    </w:p>
    <w:p w14:paraId="4CF7370C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307AE3C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8B41CB3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0BDBDE4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A2ABCE1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49CD089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EF91EF1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624D119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D76AC35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CB95E78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E6A0D1D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586047A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166885F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58A8C5E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F379C2E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36F8D18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9849947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EF8FE2E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13BE5D5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1ECDBEC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6BDA169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3E60738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AAFD386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6528FFA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86A2A8F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BEF8764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F29E032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48AA1FA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574B60E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97926CF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7D28015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18877E7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B6C9D54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00DC7324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2439D477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998AF66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18DBD0C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59A678D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F835F2B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7DE6D161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AFB717F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3B3DE755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0E08BAF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515B9051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0BC41CD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11352F2A" w14:textId="77777777" w:rsidR="00AC1ACD" w:rsidRPr="00895DFD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p w14:paraId="405F21FE" w14:textId="6078BE82" w:rsidR="00AC1ACD" w:rsidRPr="00EA716C" w:rsidRDefault="00AC1ACD" w:rsidP="00AC1ACD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  <w:lang w:val="ru"/>
        </w:rPr>
        <w:t>90040600840/2023.02/</w:t>
      </w:r>
      <w:r w:rsidR="007E0BB6">
        <w:rPr>
          <w:rFonts w:ascii="Arial" w:hAnsi="Arial" w:cs="Arial"/>
          <w:sz w:val="16"/>
          <w:szCs w:val="16"/>
          <w:lang w:val="ru"/>
        </w:rPr>
        <w:t>№</w:t>
      </w:r>
      <w:r>
        <w:rPr>
          <w:rFonts w:ascii="Arial" w:hAnsi="Arial" w:cs="Arial"/>
          <w:sz w:val="16"/>
          <w:szCs w:val="16"/>
          <w:lang w:val="ru"/>
        </w:rPr>
        <w:t>1</w:t>
      </w:r>
    </w:p>
    <w:p w14:paraId="1CA7EEE8" w14:textId="77777777" w:rsidR="00AC1ACD" w:rsidRPr="00203306" w:rsidRDefault="00AC1ACD" w:rsidP="00AC1ACD">
      <w:pPr>
        <w:jc w:val="right"/>
        <w:rPr>
          <w:rFonts w:ascii="Arial" w:eastAsia="Times New Roman" w:hAnsi="Arial" w:cs="Arial"/>
          <w:sz w:val="16"/>
          <w:szCs w:val="16"/>
        </w:rPr>
      </w:pPr>
    </w:p>
    <w:sectPr w:rsidR="00AC1ACD" w:rsidRPr="00203306" w:rsidSect="00E56410">
      <w:footerReference w:type="even" r:id="rId34"/>
      <w:footerReference w:type="default" r:id="rId35"/>
      <w:pgSz w:w="11909" w:h="16834" w:code="9"/>
      <w:pgMar w:top="720" w:right="720" w:bottom="720" w:left="720" w:header="720" w:footer="720" w:gutter="0"/>
      <w:pgNumType w:start="1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E496" w14:textId="77777777" w:rsidR="00CA75A8" w:rsidRDefault="00CA75A8" w:rsidP="00D24F9F">
      <w:r>
        <w:separator/>
      </w:r>
    </w:p>
  </w:endnote>
  <w:endnote w:type="continuationSeparator" w:id="0">
    <w:p w14:paraId="0F53A485" w14:textId="77777777" w:rsidR="00CA75A8" w:rsidRDefault="00CA75A8" w:rsidP="00D2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Helvetica LT Std Cond Blk">
    <w:panose1 w:val="020B0806030502050204"/>
    <w:charset w:val="00"/>
    <w:family w:val="swiss"/>
    <w:notTrueType/>
    <w:pitch w:val="variable"/>
    <w:sig w:usb0="800000AF" w:usb1="4000204A" w:usb2="00000000" w:usb3="00000000" w:csb0="00000001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"/>
    </w:tblGrid>
    <w:tr w:rsidR="00F650ED" w:rsidRPr="00F03D30" w14:paraId="67D48280" w14:textId="77777777" w:rsidTr="0051405B">
      <w:trPr>
        <w:jc w:val="right"/>
      </w:trPr>
      <w:tc>
        <w:tcPr>
          <w:tcW w:w="562" w:type="dxa"/>
        </w:tcPr>
        <w:p w14:paraId="0A54873A" w14:textId="77777777" w:rsidR="00F650ED" w:rsidRPr="00F03D30" w:rsidRDefault="00F650ED" w:rsidP="00F650ED">
          <w:pPr>
            <w:pStyle w:val="Footer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F03D30">
            <w:rPr>
              <w:rFonts w:ascii="Helvetica LT Std Cond Blk" w:hAnsi="Helvetica LT Std Cond Blk" w:cs="Arial"/>
              <w:b/>
              <w:bCs/>
              <w:sz w:val="20"/>
              <w:szCs w:val="20"/>
              <w:lang w:val="ru"/>
            </w:rPr>
            <w:t>RU</w:t>
          </w:r>
        </w:p>
      </w:tc>
    </w:tr>
    <w:tr w:rsidR="00F650ED" w:rsidRPr="00F03D30" w14:paraId="23052423" w14:textId="77777777" w:rsidTr="0051405B">
      <w:trPr>
        <w:jc w:val="right"/>
      </w:trPr>
      <w:tc>
        <w:tcPr>
          <w:tcW w:w="562" w:type="dxa"/>
        </w:tcPr>
        <w:p w14:paraId="5E9F5ECF" w14:textId="77777777" w:rsidR="00F650ED" w:rsidRPr="00F03D30" w:rsidRDefault="00F650ED" w:rsidP="00F650ED">
          <w:pPr>
            <w:pStyle w:val="Footer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F03D30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begin"/>
          </w:r>
          <w:r w:rsidRPr="00F03D30">
            <w:rPr>
              <w:rFonts w:ascii="Helvetica LT Std Cond Blk" w:hAnsi="Helvetica LT Std Cond Blk" w:cs="Arial"/>
              <w:sz w:val="20"/>
              <w:szCs w:val="20"/>
              <w:lang w:val="ru"/>
            </w:rPr>
            <w:instrText>PAGE   \* MERGEFORMAT</w:instrText>
          </w:r>
          <w:r w:rsidRPr="00F03D30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separate"/>
          </w:r>
          <w:r w:rsidRPr="00F03D30">
            <w:rPr>
              <w:rFonts w:ascii="Helvetica LT Std Cond Blk" w:hAnsi="Helvetica LT Std Cond Blk" w:cs="Arial"/>
              <w:b/>
              <w:bCs/>
              <w:sz w:val="20"/>
              <w:szCs w:val="20"/>
              <w:lang w:val="ru"/>
            </w:rPr>
            <w:t>1</w:t>
          </w:r>
          <w:r w:rsidRPr="00F03D30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end"/>
          </w:r>
        </w:p>
      </w:tc>
    </w:tr>
  </w:tbl>
  <w:p w14:paraId="26DE59B0" w14:textId="3762C70E" w:rsidR="00202477" w:rsidRPr="00F03D30" w:rsidRDefault="00202477">
    <w:pPr>
      <w:pStyle w:val="BodyText"/>
      <w:spacing w:line="14" w:lineRule="auto"/>
      <w:rPr>
        <w:rFonts w:ascii="Helvetica LT Std Cond Blk" w:hAnsi="Helvetica LT Std Cond Blk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"/>
    </w:tblGrid>
    <w:tr w:rsidR="00F650ED" w:rsidRPr="00F03D30" w14:paraId="0B9BAC69" w14:textId="77777777" w:rsidTr="0051405B">
      <w:tc>
        <w:tcPr>
          <w:tcW w:w="562" w:type="dxa"/>
        </w:tcPr>
        <w:p w14:paraId="637B4890" w14:textId="77777777" w:rsidR="00F650ED" w:rsidRPr="00F03D30" w:rsidRDefault="00F650ED" w:rsidP="00F650ED">
          <w:pPr>
            <w:pStyle w:val="Footer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F03D30">
            <w:rPr>
              <w:rFonts w:ascii="Helvetica LT Std Cond Blk" w:hAnsi="Helvetica LT Std Cond Blk" w:cs="Arial"/>
              <w:b/>
              <w:bCs/>
              <w:sz w:val="20"/>
              <w:szCs w:val="20"/>
              <w:lang w:val="ru"/>
            </w:rPr>
            <w:t>RU</w:t>
          </w:r>
        </w:p>
      </w:tc>
    </w:tr>
    <w:tr w:rsidR="00F650ED" w:rsidRPr="00F03D30" w14:paraId="0AA21607" w14:textId="77777777" w:rsidTr="0051405B">
      <w:tc>
        <w:tcPr>
          <w:tcW w:w="562" w:type="dxa"/>
        </w:tcPr>
        <w:p w14:paraId="6E31E16D" w14:textId="77777777" w:rsidR="00F650ED" w:rsidRPr="00F03D30" w:rsidRDefault="00F650ED" w:rsidP="00F650ED">
          <w:pPr>
            <w:pStyle w:val="Footer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F03D30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begin"/>
          </w:r>
          <w:r w:rsidRPr="00F03D30">
            <w:rPr>
              <w:rFonts w:ascii="Helvetica LT Std Cond Blk" w:hAnsi="Helvetica LT Std Cond Blk" w:cs="Arial"/>
              <w:sz w:val="20"/>
              <w:szCs w:val="20"/>
              <w:lang w:val="ru"/>
            </w:rPr>
            <w:instrText>PAGE   \* MERGEFORMAT</w:instrText>
          </w:r>
          <w:r w:rsidRPr="00F03D30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separate"/>
          </w:r>
          <w:r w:rsidRPr="00F03D30">
            <w:rPr>
              <w:rFonts w:ascii="Helvetica LT Std Cond Blk" w:hAnsi="Helvetica LT Std Cond Blk" w:cs="Arial"/>
              <w:b/>
              <w:bCs/>
              <w:sz w:val="20"/>
              <w:szCs w:val="20"/>
              <w:lang w:val="ru"/>
            </w:rPr>
            <w:t>1</w:t>
          </w:r>
          <w:r w:rsidRPr="00F03D30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end"/>
          </w:r>
        </w:p>
      </w:tc>
    </w:tr>
  </w:tbl>
  <w:p w14:paraId="5CB94A84" w14:textId="77777777" w:rsidR="00202477" w:rsidRPr="00F03D30" w:rsidRDefault="00202477">
    <w:pPr>
      <w:pStyle w:val="BodyText"/>
      <w:spacing w:line="14" w:lineRule="auto"/>
      <w:rPr>
        <w:rFonts w:ascii="Helvetica LT Std Cond Blk" w:hAnsi="Helvetica LT Std Cond Blk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6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1"/>
    </w:tblGrid>
    <w:tr w:rsidR="00C309B6" w:rsidRPr="00C018A4" w14:paraId="7253685C" w14:textId="77777777" w:rsidTr="00E20BB8">
      <w:tc>
        <w:tcPr>
          <w:tcW w:w="561" w:type="dxa"/>
        </w:tcPr>
        <w:p w14:paraId="79ACB973" w14:textId="77777777" w:rsidR="00C309B6" w:rsidRPr="00C018A4" w:rsidRDefault="00C309B6" w:rsidP="00E20BB8">
          <w:pPr>
            <w:pStyle w:val="Footer"/>
            <w:jc w:val="center"/>
            <w:rPr>
              <w:rFonts w:ascii="Helvetica LT Std Cond Blk" w:hAnsi="Helvetica LT Std Cond Blk"/>
              <w:b/>
              <w:bCs/>
              <w:sz w:val="20"/>
              <w:szCs w:val="20"/>
            </w:rPr>
          </w:pPr>
          <w:r w:rsidRPr="00C018A4">
            <w:rPr>
              <w:rFonts w:ascii="Helvetica LT Std Cond Blk" w:hAnsi="Helvetica LT Std Cond Blk"/>
              <w:b/>
              <w:sz w:val="20"/>
              <w:szCs w:val="20"/>
            </w:rPr>
            <w:t>RU</w:t>
          </w:r>
        </w:p>
      </w:tc>
    </w:tr>
    <w:tr w:rsidR="00C309B6" w:rsidRPr="00C018A4" w14:paraId="5C64FF98" w14:textId="77777777" w:rsidTr="00E20BB8">
      <w:tc>
        <w:tcPr>
          <w:tcW w:w="561" w:type="dxa"/>
        </w:tcPr>
        <w:p w14:paraId="04D78DBB" w14:textId="77777777" w:rsidR="00C309B6" w:rsidRPr="00C018A4" w:rsidRDefault="00C309B6" w:rsidP="00E20BB8">
          <w:pPr>
            <w:pStyle w:val="Footer"/>
            <w:jc w:val="center"/>
            <w:rPr>
              <w:rFonts w:ascii="Helvetica LT Std Cond Blk" w:hAnsi="Helvetica LT Std Cond Blk"/>
              <w:b/>
              <w:bCs/>
              <w:sz w:val="20"/>
              <w:szCs w:val="20"/>
            </w:rPr>
          </w:pPr>
          <w:r w:rsidRPr="00C018A4">
            <w:rPr>
              <w:rFonts w:ascii="Helvetica LT Std Cond Blk" w:hAnsi="Helvetica LT Std Cond Blk"/>
              <w:b/>
              <w:sz w:val="20"/>
              <w:szCs w:val="20"/>
            </w:rPr>
            <w:fldChar w:fldCharType="begin"/>
          </w:r>
          <w:r w:rsidRPr="00C018A4">
            <w:rPr>
              <w:rFonts w:ascii="Helvetica LT Std Cond Blk" w:hAnsi="Helvetica LT Std Cond Blk"/>
              <w:b/>
              <w:sz w:val="20"/>
              <w:szCs w:val="20"/>
            </w:rPr>
            <w:instrText>PAGE   \* MERGEFORMAT</w:instrText>
          </w:r>
          <w:r w:rsidRPr="00C018A4">
            <w:rPr>
              <w:rFonts w:ascii="Helvetica LT Std Cond Blk" w:hAnsi="Helvetica LT Std Cond Blk"/>
              <w:b/>
              <w:sz w:val="20"/>
              <w:szCs w:val="20"/>
            </w:rPr>
            <w:fldChar w:fldCharType="separate"/>
          </w:r>
          <w:r w:rsidRPr="00C018A4">
            <w:rPr>
              <w:rFonts w:ascii="Helvetica LT Std Cond Blk" w:hAnsi="Helvetica LT Std Cond Blk"/>
              <w:b/>
              <w:sz w:val="20"/>
              <w:szCs w:val="20"/>
            </w:rPr>
            <w:t>1</w:t>
          </w:r>
          <w:r w:rsidRPr="00C018A4">
            <w:rPr>
              <w:rFonts w:ascii="Helvetica LT Std Cond Blk" w:hAnsi="Helvetica LT Std Cond Blk"/>
              <w:b/>
              <w:sz w:val="20"/>
              <w:szCs w:val="20"/>
            </w:rPr>
            <w:fldChar w:fldCharType="end"/>
          </w:r>
        </w:p>
      </w:tc>
    </w:tr>
  </w:tbl>
  <w:p w14:paraId="29AE610F" w14:textId="77777777" w:rsidR="00C309B6" w:rsidRPr="00C018A4" w:rsidRDefault="00C309B6">
    <w:pPr>
      <w:pStyle w:val="Footer"/>
      <w:rPr>
        <w:rFonts w:ascii="Helvetica LT Std Cond Blk" w:hAnsi="Helvetica LT Std Cond Blk"/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61" w:type="dxa"/>
      <w:tblInd w:w="96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1"/>
    </w:tblGrid>
    <w:tr w:rsidR="00C309B6" w:rsidRPr="00C018A4" w14:paraId="147A865E" w14:textId="77777777" w:rsidTr="00C16CCF">
      <w:tc>
        <w:tcPr>
          <w:tcW w:w="561" w:type="dxa"/>
        </w:tcPr>
        <w:p w14:paraId="7E8A2356" w14:textId="77777777" w:rsidR="00C309B6" w:rsidRPr="00C018A4" w:rsidRDefault="00C309B6" w:rsidP="003D6ED9">
          <w:pPr>
            <w:pStyle w:val="Footer"/>
            <w:jc w:val="center"/>
            <w:rPr>
              <w:rFonts w:ascii="Helvetica LT Std Cond Blk" w:hAnsi="Helvetica LT Std Cond Blk"/>
              <w:b/>
              <w:bCs/>
              <w:sz w:val="20"/>
              <w:szCs w:val="20"/>
            </w:rPr>
          </w:pPr>
          <w:r w:rsidRPr="00C018A4">
            <w:rPr>
              <w:rFonts w:ascii="Helvetica LT Std Cond Blk" w:hAnsi="Helvetica LT Std Cond Blk"/>
              <w:b/>
              <w:sz w:val="20"/>
              <w:szCs w:val="20"/>
            </w:rPr>
            <w:t>RU</w:t>
          </w:r>
        </w:p>
      </w:tc>
    </w:tr>
    <w:tr w:rsidR="00C309B6" w:rsidRPr="00C018A4" w14:paraId="7177FF8D" w14:textId="77777777" w:rsidTr="00C16CCF">
      <w:tc>
        <w:tcPr>
          <w:tcW w:w="561" w:type="dxa"/>
        </w:tcPr>
        <w:p w14:paraId="3B817BD2" w14:textId="77777777" w:rsidR="00C309B6" w:rsidRPr="00C018A4" w:rsidRDefault="00C309B6" w:rsidP="003D6ED9">
          <w:pPr>
            <w:pStyle w:val="Footer"/>
            <w:jc w:val="center"/>
            <w:rPr>
              <w:rFonts w:ascii="Helvetica LT Std Cond Blk" w:hAnsi="Helvetica LT Std Cond Blk"/>
              <w:b/>
              <w:bCs/>
              <w:sz w:val="20"/>
              <w:szCs w:val="20"/>
            </w:rPr>
          </w:pPr>
          <w:r w:rsidRPr="00C018A4">
            <w:rPr>
              <w:rFonts w:ascii="Helvetica LT Std Cond Blk" w:hAnsi="Helvetica LT Std Cond Blk"/>
              <w:b/>
              <w:sz w:val="20"/>
              <w:szCs w:val="20"/>
            </w:rPr>
            <w:fldChar w:fldCharType="begin"/>
          </w:r>
          <w:r w:rsidRPr="00C018A4">
            <w:rPr>
              <w:rFonts w:ascii="Helvetica LT Std Cond Blk" w:hAnsi="Helvetica LT Std Cond Blk"/>
              <w:b/>
              <w:sz w:val="20"/>
              <w:szCs w:val="20"/>
            </w:rPr>
            <w:instrText>PAGE   \* MERGEFORMAT</w:instrText>
          </w:r>
          <w:r w:rsidRPr="00C018A4">
            <w:rPr>
              <w:rFonts w:ascii="Helvetica LT Std Cond Blk" w:hAnsi="Helvetica LT Std Cond Blk"/>
              <w:b/>
              <w:sz w:val="20"/>
              <w:szCs w:val="20"/>
            </w:rPr>
            <w:fldChar w:fldCharType="separate"/>
          </w:r>
          <w:r w:rsidRPr="00C018A4">
            <w:rPr>
              <w:rFonts w:ascii="Helvetica LT Std Cond Blk" w:hAnsi="Helvetica LT Std Cond Blk"/>
              <w:b/>
              <w:sz w:val="20"/>
              <w:szCs w:val="20"/>
            </w:rPr>
            <w:t>1</w:t>
          </w:r>
          <w:r w:rsidRPr="00C018A4">
            <w:rPr>
              <w:rFonts w:ascii="Helvetica LT Std Cond Blk" w:hAnsi="Helvetica LT Std Cond Blk"/>
              <w:b/>
              <w:sz w:val="20"/>
              <w:szCs w:val="20"/>
            </w:rPr>
            <w:fldChar w:fldCharType="end"/>
          </w:r>
        </w:p>
      </w:tc>
    </w:tr>
  </w:tbl>
  <w:p w14:paraId="2393C361" w14:textId="77777777" w:rsidR="00C309B6" w:rsidRPr="00C018A4" w:rsidRDefault="00C309B6" w:rsidP="003D6ED9">
    <w:pPr>
      <w:pStyle w:val="Footer"/>
      <w:jc w:val="right"/>
      <w:rPr>
        <w:rFonts w:ascii="Helvetica LT Std Cond Blk" w:hAnsi="Helvetica LT Std Cond Blk"/>
        <w:sz w:val="20"/>
        <w:szCs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76389" w14:textId="300705EA" w:rsidR="00202477" w:rsidRDefault="00202477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8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2"/>
    </w:tblGrid>
    <w:tr w:rsidR="00F650ED" w:rsidRPr="004F5A3D" w14:paraId="30B3AD14" w14:textId="77777777" w:rsidTr="0051405B">
      <w:tc>
        <w:tcPr>
          <w:tcW w:w="562" w:type="dxa"/>
        </w:tcPr>
        <w:p w14:paraId="2FB43DCD" w14:textId="77777777" w:rsidR="00F650ED" w:rsidRPr="004F5A3D" w:rsidRDefault="00F650ED" w:rsidP="00F650ED">
          <w:pPr>
            <w:pStyle w:val="Footer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4F5A3D">
            <w:rPr>
              <w:rFonts w:ascii="Helvetica LT Std Cond Blk" w:hAnsi="Helvetica LT Std Cond Blk" w:cs="Arial"/>
              <w:b/>
              <w:bCs/>
              <w:sz w:val="20"/>
              <w:szCs w:val="20"/>
              <w:lang w:val="ru"/>
            </w:rPr>
            <w:t>RU</w:t>
          </w:r>
        </w:p>
      </w:tc>
    </w:tr>
    <w:tr w:rsidR="00F650ED" w:rsidRPr="004F5A3D" w14:paraId="3CAA1776" w14:textId="77777777" w:rsidTr="0051405B">
      <w:tc>
        <w:tcPr>
          <w:tcW w:w="562" w:type="dxa"/>
        </w:tcPr>
        <w:p w14:paraId="7803964E" w14:textId="77777777" w:rsidR="00F650ED" w:rsidRPr="004F5A3D" w:rsidRDefault="00F650ED" w:rsidP="00F650ED">
          <w:pPr>
            <w:pStyle w:val="Footer"/>
            <w:jc w:val="center"/>
            <w:rPr>
              <w:rFonts w:ascii="Helvetica LT Std Cond Blk" w:hAnsi="Helvetica LT Std Cond Blk" w:cs="Arial"/>
              <w:b/>
              <w:bCs/>
              <w:sz w:val="20"/>
              <w:szCs w:val="20"/>
            </w:rPr>
          </w:pPr>
          <w:r w:rsidRPr="004F5A3D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begin"/>
          </w:r>
          <w:r w:rsidRPr="004F5A3D">
            <w:rPr>
              <w:rFonts w:ascii="Helvetica LT Std Cond Blk" w:hAnsi="Helvetica LT Std Cond Blk" w:cs="Arial"/>
              <w:sz w:val="20"/>
              <w:szCs w:val="20"/>
              <w:lang w:val="ru"/>
            </w:rPr>
            <w:instrText>PAGE   \* MERGEFORMAT</w:instrText>
          </w:r>
          <w:r w:rsidRPr="004F5A3D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separate"/>
          </w:r>
          <w:r w:rsidRPr="004F5A3D">
            <w:rPr>
              <w:rFonts w:ascii="Helvetica LT Std Cond Blk" w:hAnsi="Helvetica LT Std Cond Blk" w:cs="Arial"/>
              <w:b/>
              <w:bCs/>
              <w:sz w:val="20"/>
              <w:szCs w:val="20"/>
              <w:lang w:val="ru"/>
            </w:rPr>
            <w:t>1</w:t>
          </w:r>
          <w:r w:rsidRPr="004F5A3D">
            <w:rPr>
              <w:rFonts w:ascii="Helvetica LT Std Cond Blk" w:hAnsi="Helvetica LT Std Cond Blk" w:cs="Arial"/>
              <w:sz w:val="20"/>
              <w:szCs w:val="20"/>
              <w:lang w:val="ru"/>
            </w:rPr>
            <w:fldChar w:fldCharType="end"/>
          </w:r>
        </w:p>
      </w:tc>
    </w:tr>
  </w:tbl>
  <w:p w14:paraId="1941D337" w14:textId="77777777" w:rsidR="00202477" w:rsidRPr="004F5A3D" w:rsidRDefault="00202477">
    <w:pPr>
      <w:spacing w:line="1" w:lineRule="exact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D692" w14:textId="77777777" w:rsidR="00202477" w:rsidRDefault="00202477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7F6FE" w14:textId="77777777" w:rsidR="00202477" w:rsidRDefault="002024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1832A" w14:textId="77777777" w:rsidR="00CA75A8" w:rsidRDefault="00CA75A8" w:rsidP="00D24F9F">
      <w:r>
        <w:separator/>
      </w:r>
    </w:p>
  </w:footnote>
  <w:footnote w:type="continuationSeparator" w:id="0">
    <w:p w14:paraId="43F035BB" w14:textId="77777777" w:rsidR="00CA75A8" w:rsidRDefault="00CA75A8" w:rsidP="00D24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A7955"/>
    <w:multiLevelType w:val="multilevel"/>
    <w:tmpl w:val="80A4AB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4473438"/>
    <w:multiLevelType w:val="multilevel"/>
    <w:tmpl w:val="C6EE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DB762F0"/>
    <w:multiLevelType w:val="multilevel"/>
    <w:tmpl w:val="D0E44B26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DF17D54"/>
    <w:multiLevelType w:val="multilevel"/>
    <w:tmpl w:val="4B62622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01D28"/>
    <w:multiLevelType w:val="multilevel"/>
    <w:tmpl w:val="80A4AB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0F2E0DA9"/>
    <w:multiLevelType w:val="multilevel"/>
    <w:tmpl w:val="ED48875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1372EAF"/>
    <w:multiLevelType w:val="multilevel"/>
    <w:tmpl w:val="80A4AB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BFD71F6"/>
    <w:multiLevelType w:val="hybridMultilevel"/>
    <w:tmpl w:val="B3C2C538"/>
    <w:lvl w:ilvl="0" w:tplc="69185896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F7690"/>
    <w:multiLevelType w:val="hybridMultilevel"/>
    <w:tmpl w:val="AFB666EE"/>
    <w:lvl w:ilvl="0" w:tplc="292A7368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329E4"/>
    <w:multiLevelType w:val="multilevel"/>
    <w:tmpl w:val="C6EE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ADD0A96"/>
    <w:multiLevelType w:val="hybridMultilevel"/>
    <w:tmpl w:val="A086D1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00C80"/>
    <w:multiLevelType w:val="hybridMultilevel"/>
    <w:tmpl w:val="675CA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E6681"/>
    <w:multiLevelType w:val="multilevel"/>
    <w:tmpl w:val="C6EE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BC07B74"/>
    <w:multiLevelType w:val="multilevel"/>
    <w:tmpl w:val="A56A5038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3DCF607A"/>
    <w:multiLevelType w:val="multilevel"/>
    <w:tmpl w:val="15EC7CE6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00F520C"/>
    <w:multiLevelType w:val="multilevel"/>
    <w:tmpl w:val="3FC8706E"/>
    <w:lvl w:ilvl="0">
      <w:start w:val="1"/>
      <w:numFmt w:val="lowerLetter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22678CD"/>
    <w:multiLevelType w:val="multilevel"/>
    <w:tmpl w:val="80A4AB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2963BE8"/>
    <w:multiLevelType w:val="multilevel"/>
    <w:tmpl w:val="4B62622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2F97DF1"/>
    <w:multiLevelType w:val="hybridMultilevel"/>
    <w:tmpl w:val="9378D8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E7B9B"/>
    <w:multiLevelType w:val="multilevel"/>
    <w:tmpl w:val="C6EE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469162A1"/>
    <w:multiLevelType w:val="hybridMultilevel"/>
    <w:tmpl w:val="29248F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024B0"/>
    <w:multiLevelType w:val="multilevel"/>
    <w:tmpl w:val="3698B574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D65EC"/>
    <w:multiLevelType w:val="multilevel"/>
    <w:tmpl w:val="AA7A9C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1D21BD7"/>
    <w:multiLevelType w:val="multilevel"/>
    <w:tmpl w:val="C6EE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2C64FE0"/>
    <w:multiLevelType w:val="multilevel"/>
    <w:tmpl w:val="C6EE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543231E"/>
    <w:multiLevelType w:val="multilevel"/>
    <w:tmpl w:val="C6EE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6CB7B0A"/>
    <w:multiLevelType w:val="multilevel"/>
    <w:tmpl w:val="C6EE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59F727EB"/>
    <w:multiLevelType w:val="multilevel"/>
    <w:tmpl w:val="C6EE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5A437327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9" w15:restartNumberingAfterBreak="0">
    <w:nsid w:val="5BB4441C"/>
    <w:multiLevelType w:val="multilevel"/>
    <w:tmpl w:val="80A4AB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5D5146D9"/>
    <w:multiLevelType w:val="multilevel"/>
    <w:tmpl w:val="895AD3E6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C22AB9"/>
    <w:multiLevelType w:val="multilevel"/>
    <w:tmpl w:val="C6EE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 w15:restartNumberingAfterBreak="0">
    <w:nsid w:val="5FA45D87"/>
    <w:multiLevelType w:val="multilevel"/>
    <w:tmpl w:val="C6EE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608A5679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34" w15:restartNumberingAfterBreak="0">
    <w:nsid w:val="650C3F84"/>
    <w:multiLevelType w:val="multilevel"/>
    <w:tmpl w:val="FB9AC8B2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231F20"/>
        <w:spacing w:val="0"/>
        <w:w w:val="100"/>
        <w:position w:val="0"/>
        <w:sz w:val="15"/>
        <w:szCs w:val="15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190392"/>
    <w:multiLevelType w:val="hybridMultilevel"/>
    <w:tmpl w:val="4B98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027C8"/>
    <w:multiLevelType w:val="multilevel"/>
    <w:tmpl w:val="CFD47B9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6FAB4211"/>
    <w:multiLevelType w:val="hybridMultilevel"/>
    <w:tmpl w:val="EB3AD7C0"/>
    <w:lvl w:ilvl="0" w:tplc="7BFC003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51B6F"/>
    <w:multiLevelType w:val="hybridMultilevel"/>
    <w:tmpl w:val="37623B9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CE1EDA"/>
    <w:multiLevelType w:val="multilevel"/>
    <w:tmpl w:val="C6EE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0" w15:restartNumberingAfterBreak="0">
    <w:nsid w:val="76304F5A"/>
    <w:multiLevelType w:val="multilevel"/>
    <w:tmpl w:val="80A4AB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7AF84940"/>
    <w:multiLevelType w:val="multilevel"/>
    <w:tmpl w:val="C6EE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CA17FD5"/>
    <w:multiLevelType w:val="multilevel"/>
    <w:tmpl w:val="80A4AB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3" w15:restartNumberingAfterBreak="0">
    <w:nsid w:val="7D2006A6"/>
    <w:multiLevelType w:val="multilevel"/>
    <w:tmpl w:val="C6EE38B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4" w15:restartNumberingAfterBreak="0">
    <w:nsid w:val="7FCE57A0"/>
    <w:multiLevelType w:val="multilevel"/>
    <w:tmpl w:val="80A4AB7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58831321">
    <w:abstractNumId w:val="18"/>
  </w:num>
  <w:num w:numId="2" w16cid:durableId="2009406163">
    <w:abstractNumId w:val="8"/>
  </w:num>
  <w:num w:numId="3" w16cid:durableId="1525706077">
    <w:abstractNumId w:val="37"/>
  </w:num>
  <w:num w:numId="4" w16cid:durableId="695543052">
    <w:abstractNumId w:val="38"/>
  </w:num>
  <w:num w:numId="5" w16cid:durableId="623998200">
    <w:abstractNumId w:val="7"/>
  </w:num>
  <w:num w:numId="6" w16cid:durableId="1931621493">
    <w:abstractNumId w:val="10"/>
  </w:num>
  <w:num w:numId="7" w16cid:durableId="1517768774">
    <w:abstractNumId w:val="20"/>
  </w:num>
  <w:num w:numId="8" w16cid:durableId="87774748">
    <w:abstractNumId w:val="30"/>
  </w:num>
  <w:num w:numId="9" w16cid:durableId="14113906">
    <w:abstractNumId w:val="22"/>
  </w:num>
  <w:num w:numId="10" w16cid:durableId="435322474">
    <w:abstractNumId w:val="34"/>
  </w:num>
  <w:num w:numId="11" w16cid:durableId="142700080">
    <w:abstractNumId w:val="35"/>
  </w:num>
  <w:num w:numId="12" w16cid:durableId="1354843762">
    <w:abstractNumId w:val="11"/>
  </w:num>
  <w:num w:numId="13" w16cid:durableId="304433305">
    <w:abstractNumId w:val="2"/>
  </w:num>
  <w:num w:numId="14" w16cid:durableId="78062717">
    <w:abstractNumId w:val="13"/>
  </w:num>
  <w:num w:numId="15" w16cid:durableId="488525244">
    <w:abstractNumId w:val="43"/>
  </w:num>
  <w:num w:numId="16" w16cid:durableId="276521642">
    <w:abstractNumId w:val="5"/>
  </w:num>
  <w:num w:numId="17" w16cid:durableId="282424759">
    <w:abstractNumId w:val="27"/>
  </w:num>
  <w:num w:numId="18" w16cid:durableId="643580461">
    <w:abstractNumId w:val="9"/>
  </w:num>
  <w:num w:numId="19" w16cid:durableId="1750732688">
    <w:abstractNumId w:val="41"/>
  </w:num>
  <w:num w:numId="20" w16cid:durableId="465977300">
    <w:abstractNumId w:val="1"/>
  </w:num>
  <w:num w:numId="21" w16cid:durableId="1571501496">
    <w:abstractNumId w:val="24"/>
  </w:num>
  <w:num w:numId="22" w16cid:durableId="2131242549">
    <w:abstractNumId w:val="39"/>
  </w:num>
  <w:num w:numId="23" w16cid:durableId="468786390">
    <w:abstractNumId w:val="23"/>
  </w:num>
  <w:num w:numId="24" w16cid:durableId="773013469">
    <w:abstractNumId w:val="26"/>
  </w:num>
  <w:num w:numId="25" w16cid:durableId="234823332">
    <w:abstractNumId w:val="32"/>
  </w:num>
  <w:num w:numId="26" w16cid:durableId="1034886454">
    <w:abstractNumId w:val="14"/>
  </w:num>
  <w:num w:numId="27" w16cid:durableId="80611735">
    <w:abstractNumId w:val="19"/>
  </w:num>
  <w:num w:numId="28" w16cid:durableId="855847989">
    <w:abstractNumId w:val="31"/>
  </w:num>
  <w:num w:numId="29" w16cid:durableId="1849639340">
    <w:abstractNumId w:val="12"/>
  </w:num>
  <w:num w:numId="30" w16cid:durableId="700477912">
    <w:abstractNumId w:val="25"/>
  </w:num>
  <w:num w:numId="31" w16cid:durableId="930889554">
    <w:abstractNumId w:val="21"/>
  </w:num>
  <w:num w:numId="32" w16cid:durableId="957029759">
    <w:abstractNumId w:val="29"/>
  </w:num>
  <w:num w:numId="33" w16cid:durableId="715394061">
    <w:abstractNumId w:val="44"/>
  </w:num>
  <w:num w:numId="34" w16cid:durableId="1456604120">
    <w:abstractNumId w:val="0"/>
  </w:num>
  <w:num w:numId="35" w16cid:durableId="504629964">
    <w:abstractNumId w:val="42"/>
  </w:num>
  <w:num w:numId="36" w16cid:durableId="1214730801">
    <w:abstractNumId w:val="16"/>
  </w:num>
  <w:num w:numId="37" w16cid:durableId="506215483">
    <w:abstractNumId w:val="40"/>
  </w:num>
  <w:num w:numId="38" w16cid:durableId="1928271542">
    <w:abstractNumId w:val="6"/>
  </w:num>
  <w:num w:numId="39" w16cid:durableId="611016676">
    <w:abstractNumId w:val="4"/>
  </w:num>
  <w:num w:numId="40" w16cid:durableId="1078940031">
    <w:abstractNumId w:val="17"/>
  </w:num>
  <w:num w:numId="41" w16cid:durableId="86931005">
    <w:abstractNumId w:val="15"/>
  </w:num>
  <w:num w:numId="42" w16cid:durableId="1102606740">
    <w:abstractNumId w:val="28"/>
  </w:num>
  <w:num w:numId="43" w16cid:durableId="105199897">
    <w:abstractNumId w:val="33"/>
  </w:num>
  <w:num w:numId="44" w16cid:durableId="24603947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3102906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71"/>
    <w:rsid w:val="00006246"/>
    <w:rsid w:val="00031824"/>
    <w:rsid w:val="0008723C"/>
    <w:rsid w:val="000917A0"/>
    <w:rsid w:val="000F3321"/>
    <w:rsid w:val="00113A2C"/>
    <w:rsid w:val="00202477"/>
    <w:rsid w:val="00225A1D"/>
    <w:rsid w:val="0024452E"/>
    <w:rsid w:val="00261357"/>
    <w:rsid w:val="00271E16"/>
    <w:rsid w:val="00274D2A"/>
    <w:rsid w:val="00291015"/>
    <w:rsid w:val="002E1F25"/>
    <w:rsid w:val="002F3E1F"/>
    <w:rsid w:val="00302AE1"/>
    <w:rsid w:val="00311F61"/>
    <w:rsid w:val="00357BAE"/>
    <w:rsid w:val="00363D5A"/>
    <w:rsid w:val="003A43C5"/>
    <w:rsid w:val="003B2933"/>
    <w:rsid w:val="003C024C"/>
    <w:rsid w:val="003E0D52"/>
    <w:rsid w:val="003E2E9C"/>
    <w:rsid w:val="00443A7E"/>
    <w:rsid w:val="004543F7"/>
    <w:rsid w:val="00476FF0"/>
    <w:rsid w:val="004F5A3D"/>
    <w:rsid w:val="00517FC3"/>
    <w:rsid w:val="005212C3"/>
    <w:rsid w:val="00532E0B"/>
    <w:rsid w:val="00566B19"/>
    <w:rsid w:val="00584621"/>
    <w:rsid w:val="00604857"/>
    <w:rsid w:val="00636D6B"/>
    <w:rsid w:val="006478B9"/>
    <w:rsid w:val="006503A6"/>
    <w:rsid w:val="00650DB3"/>
    <w:rsid w:val="0068385B"/>
    <w:rsid w:val="00694F3C"/>
    <w:rsid w:val="006C6BD6"/>
    <w:rsid w:val="006D10B0"/>
    <w:rsid w:val="00731E81"/>
    <w:rsid w:val="00776AD6"/>
    <w:rsid w:val="007B2903"/>
    <w:rsid w:val="007D2FD0"/>
    <w:rsid w:val="007E0BB6"/>
    <w:rsid w:val="008073EA"/>
    <w:rsid w:val="008376C8"/>
    <w:rsid w:val="00841C20"/>
    <w:rsid w:val="00895DFD"/>
    <w:rsid w:val="00907C4A"/>
    <w:rsid w:val="00914723"/>
    <w:rsid w:val="00942FAB"/>
    <w:rsid w:val="009A2ED6"/>
    <w:rsid w:val="009C0CFF"/>
    <w:rsid w:val="009E0946"/>
    <w:rsid w:val="009E45C8"/>
    <w:rsid w:val="009F6C27"/>
    <w:rsid w:val="00A82107"/>
    <w:rsid w:val="00A83929"/>
    <w:rsid w:val="00A93A1C"/>
    <w:rsid w:val="00AC02B5"/>
    <w:rsid w:val="00AC1ACD"/>
    <w:rsid w:val="00AD2B6F"/>
    <w:rsid w:val="00AD7082"/>
    <w:rsid w:val="00AD7526"/>
    <w:rsid w:val="00AE237B"/>
    <w:rsid w:val="00B10259"/>
    <w:rsid w:val="00B166EC"/>
    <w:rsid w:val="00B3455A"/>
    <w:rsid w:val="00B50CBD"/>
    <w:rsid w:val="00B50F71"/>
    <w:rsid w:val="00B87070"/>
    <w:rsid w:val="00B91E5B"/>
    <w:rsid w:val="00BB5DF1"/>
    <w:rsid w:val="00BD07A8"/>
    <w:rsid w:val="00BE57AA"/>
    <w:rsid w:val="00C018A4"/>
    <w:rsid w:val="00C309B6"/>
    <w:rsid w:val="00CA75A8"/>
    <w:rsid w:val="00CC0B03"/>
    <w:rsid w:val="00CF187B"/>
    <w:rsid w:val="00D24F9F"/>
    <w:rsid w:val="00D57394"/>
    <w:rsid w:val="00D93447"/>
    <w:rsid w:val="00D93E39"/>
    <w:rsid w:val="00DB05A0"/>
    <w:rsid w:val="00E44630"/>
    <w:rsid w:val="00E56410"/>
    <w:rsid w:val="00E777B4"/>
    <w:rsid w:val="00EB30F4"/>
    <w:rsid w:val="00ED0403"/>
    <w:rsid w:val="00ED6618"/>
    <w:rsid w:val="00F03D30"/>
    <w:rsid w:val="00F235F3"/>
    <w:rsid w:val="00F2765D"/>
    <w:rsid w:val="00F319E7"/>
    <w:rsid w:val="00F40168"/>
    <w:rsid w:val="00F650ED"/>
    <w:rsid w:val="00FF3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27043EB"/>
  <w15:docId w15:val="{4E4396CF-C9AE-402C-AAFB-FFC5F031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F71"/>
    <w:pPr>
      <w:widowControl w:val="0"/>
    </w:pPr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9B6"/>
    <w:pPr>
      <w:widowControl/>
      <w:outlineLvl w:val="0"/>
    </w:pPr>
    <w:rPr>
      <w:rFonts w:ascii="Arial" w:eastAsiaTheme="minorHAnsi" w:hAnsi="Arial" w:cs="Arial"/>
      <w:b/>
      <w:bCs/>
      <w:color w:val="auto"/>
      <w:kern w:val="2"/>
      <w:szCs w:val="28"/>
      <w:lang w:val="ru-RU"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F71"/>
    <w:pPr>
      <w:widowControl w:val="0"/>
    </w:pPr>
    <w:rPr>
      <w:rFonts w:ascii="DejaVu Sans" w:eastAsia="DejaVu Sans" w:hAnsi="DejaVu Sans" w:cs="DejaVu Sans"/>
      <w:sz w:val="24"/>
      <w:szCs w:val="24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24F9F"/>
    <w:pPr>
      <w:autoSpaceDE w:val="0"/>
      <w:autoSpaceDN w:val="0"/>
    </w:pPr>
    <w:rPr>
      <w:rFonts w:ascii="Arial" w:eastAsia="Arial" w:hAnsi="Arial" w:cs="Arial"/>
      <w:color w:val="auto"/>
      <w:sz w:val="15"/>
      <w:szCs w:val="15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D24F9F"/>
    <w:rPr>
      <w:rFonts w:ascii="Arial" w:eastAsia="Arial" w:hAnsi="Arial" w:cs="Arial"/>
      <w:sz w:val="15"/>
      <w:szCs w:val="15"/>
      <w:lang w:val="en-US"/>
    </w:rPr>
  </w:style>
  <w:style w:type="paragraph" w:styleId="ListParagraph">
    <w:name w:val="List Paragraph"/>
    <w:basedOn w:val="Normal"/>
    <w:uiPriority w:val="34"/>
    <w:qFormat/>
    <w:rsid w:val="00D24F9F"/>
    <w:pPr>
      <w:autoSpaceDE w:val="0"/>
      <w:autoSpaceDN w:val="0"/>
      <w:spacing w:before="1"/>
      <w:ind w:left="408" w:hanging="171"/>
    </w:pPr>
    <w:rPr>
      <w:rFonts w:ascii="Arial" w:eastAsia="Arial" w:hAnsi="Arial" w:cs="Arial"/>
      <w:color w:val="auto"/>
      <w:sz w:val="22"/>
      <w:szCs w:val="2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D24F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F9F"/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D24F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F9F"/>
    <w:rPr>
      <w:rFonts w:ascii="DejaVu Sans" w:eastAsia="DejaVu Sans" w:hAnsi="DejaVu Sans" w:cs="DejaVu Sans"/>
      <w:color w:val="000000"/>
      <w:sz w:val="24"/>
      <w:szCs w:val="24"/>
      <w:lang w:val="en-US" w:bidi="en-US"/>
    </w:rPr>
  </w:style>
  <w:style w:type="character" w:customStyle="1" w:styleId="a">
    <w:name w:val="Другое_"/>
    <w:basedOn w:val="DefaultParagraphFont"/>
    <w:link w:val="a0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a1">
    <w:name w:val="Основной текст_"/>
    <w:basedOn w:val="DefaultParagraphFont"/>
    <w:link w:val="1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3">
    <w:name w:val="Заголовок №3_"/>
    <w:basedOn w:val="DefaultParagraphFont"/>
    <w:link w:val="30"/>
    <w:rsid w:val="00907C4A"/>
    <w:rPr>
      <w:rFonts w:ascii="Arial" w:eastAsia="Arial" w:hAnsi="Arial" w:cs="Arial"/>
      <w:b/>
      <w:bCs/>
      <w:color w:val="231F20"/>
      <w:sz w:val="18"/>
      <w:szCs w:val="18"/>
    </w:rPr>
  </w:style>
  <w:style w:type="character" w:customStyle="1" w:styleId="2">
    <w:name w:val="Колонтитул (2)_"/>
    <w:basedOn w:val="DefaultParagraphFont"/>
    <w:link w:val="20"/>
    <w:rsid w:val="00907C4A"/>
    <w:rPr>
      <w:rFonts w:ascii="Times New Roman" w:eastAsia="Times New Roman" w:hAnsi="Times New Roman" w:cs="Times New Roman"/>
      <w:sz w:val="20"/>
      <w:szCs w:val="20"/>
    </w:rPr>
  </w:style>
  <w:style w:type="character" w:customStyle="1" w:styleId="4">
    <w:name w:val="Заголовок №4_"/>
    <w:basedOn w:val="DefaultParagraphFont"/>
    <w:link w:val="40"/>
    <w:rsid w:val="00907C4A"/>
    <w:rPr>
      <w:rFonts w:ascii="Arial" w:eastAsia="Arial" w:hAnsi="Arial" w:cs="Arial"/>
      <w:b/>
      <w:bCs/>
      <w:color w:val="231F20"/>
      <w:sz w:val="15"/>
      <w:szCs w:val="15"/>
    </w:rPr>
  </w:style>
  <w:style w:type="character" w:customStyle="1" w:styleId="a2">
    <w:name w:val="Подпись к картинке_"/>
    <w:basedOn w:val="DefaultParagraphFont"/>
    <w:link w:val="a3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a4">
    <w:name w:val="Подпись к таблице_"/>
    <w:basedOn w:val="DefaultParagraphFont"/>
    <w:link w:val="a5"/>
    <w:rsid w:val="00907C4A"/>
    <w:rPr>
      <w:rFonts w:ascii="Arial" w:eastAsia="Arial" w:hAnsi="Arial" w:cs="Arial"/>
      <w:color w:val="231F20"/>
      <w:sz w:val="15"/>
      <w:szCs w:val="15"/>
    </w:rPr>
  </w:style>
  <w:style w:type="character" w:customStyle="1" w:styleId="41">
    <w:name w:val="Основной текст (4)_"/>
    <w:basedOn w:val="DefaultParagraphFont"/>
    <w:link w:val="42"/>
    <w:rsid w:val="00907C4A"/>
    <w:rPr>
      <w:rFonts w:ascii="Arial" w:eastAsia="Arial" w:hAnsi="Arial" w:cs="Arial"/>
      <w:b/>
      <w:bCs/>
      <w:color w:val="231F20"/>
      <w:sz w:val="20"/>
      <w:szCs w:val="20"/>
    </w:rPr>
  </w:style>
  <w:style w:type="paragraph" w:customStyle="1" w:styleId="a0">
    <w:name w:val="Другое"/>
    <w:basedOn w:val="Normal"/>
    <w:link w:val="a"/>
    <w:rsid w:val="00907C4A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1">
    <w:name w:val="Основной текст1"/>
    <w:basedOn w:val="Normal"/>
    <w:link w:val="a1"/>
    <w:rsid w:val="00907C4A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30">
    <w:name w:val="Заголовок №3"/>
    <w:basedOn w:val="Normal"/>
    <w:link w:val="3"/>
    <w:rsid w:val="00907C4A"/>
    <w:pPr>
      <w:outlineLvl w:val="2"/>
    </w:pPr>
    <w:rPr>
      <w:rFonts w:ascii="Arial" w:eastAsia="Arial" w:hAnsi="Arial" w:cs="Arial"/>
      <w:b/>
      <w:bCs/>
      <w:color w:val="231F20"/>
      <w:sz w:val="18"/>
      <w:szCs w:val="18"/>
      <w:lang w:val="ru-RU" w:bidi="ar-SA"/>
    </w:rPr>
  </w:style>
  <w:style w:type="paragraph" w:customStyle="1" w:styleId="20">
    <w:name w:val="Колонтитул (2)"/>
    <w:basedOn w:val="Normal"/>
    <w:link w:val="2"/>
    <w:rsid w:val="00907C4A"/>
    <w:rPr>
      <w:rFonts w:ascii="Times New Roman" w:eastAsia="Times New Roman" w:hAnsi="Times New Roman" w:cs="Times New Roman"/>
      <w:color w:val="auto"/>
      <w:sz w:val="20"/>
      <w:szCs w:val="20"/>
      <w:lang w:val="ru-RU" w:bidi="ar-SA"/>
    </w:rPr>
  </w:style>
  <w:style w:type="paragraph" w:customStyle="1" w:styleId="40">
    <w:name w:val="Заголовок №4"/>
    <w:basedOn w:val="Normal"/>
    <w:link w:val="4"/>
    <w:rsid w:val="00907C4A"/>
    <w:pPr>
      <w:spacing w:line="252" w:lineRule="auto"/>
      <w:outlineLvl w:val="3"/>
    </w:pPr>
    <w:rPr>
      <w:rFonts w:ascii="Arial" w:eastAsia="Arial" w:hAnsi="Arial" w:cs="Arial"/>
      <w:b/>
      <w:bCs/>
      <w:color w:val="231F20"/>
      <w:sz w:val="15"/>
      <w:szCs w:val="15"/>
      <w:lang w:val="ru-RU" w:bidi="ar-SA"/>
    </w:rPr>
  </w:style>
  <w:style w:type="paragraph" w:customStyle="1" w:styleId="a3">
    <w:name w:val="Подпись к картинке"/>
    <w:basedOn w:val="Normal"/>
    <w:link w:val="a2"/>
    <w:rsid w:val="00907C4A"/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a5">
    <w:name w:val="Подпись к таблице"/>
    <w:basedOn w:val="Normal"/>
    <w:link w:val="a4"/>
    <w:rsid w:val="00907C4A"/>
    <w:pPr>
      <w:spacing w:line="252" w:lineRule="auto"/>
    </w:pPr>
    <w:rPr>
      <w:rFonts w:ascii="Arial" w:eastAsia="Arial" w:hAnsi="Arial" w:cs="Arial"/>
      <w:color w:val="231F20"/>
      <w:sz w:val="15"/>
      <w:szCs w:val="15"/>
      <w:lang w:val="ru-RU" w:bidi="ar-SA"/>
    </w:rPr>
  </w:style>
  <w:style w:type="paragraph" w:customStyle="1" w:styleId="42">
    <w:name w:val="Основной текст (4)"/>
    <w:basedOn w:val="Normal"/>
    <w:link w:val="41"/>
    <w:rsid w:val="00907C4A"/>
    <w:rPr>
      <w:rFonts w:ascii="Arial" w:eastAsia="Arial" w:hAnsi="Arial" w:cs="Arial"/>
      <w:b/>
      <w:bCs/>
      <w:color w:val="231F20"/>
      <w:sz w:val="20"/>
      <w:szCs w:val="20"/>
      <w:lang w:val="ru-RU" w:bidi="ar-SA"/>
    </w:rPr>
  </w:style>
  <w:style w:type="character" w:customStyle="1" w:styleId="Heading1Char">
    <w:name w:val="Heading 1 Char"/>
    <w:basedOn w:val="DefaultParagraphFont"/>
    <w:link w:val="Heading1"/>
    <w:uiPriority w:val="9"/>
    <w:rsid w:val="00C309B6"/>
    <w:rPr>
      <w:rFonts w:ascii="Arial" w:hAnsi="Arial" w:cs="Arial"/>
      <w:b/>
      <w:bCs/>
      <w:kern w:val="2"/>
      <w:sz w:val="24"/>
      <w:szCs w:val="28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rsid w:val="00841C20"/>
    <w:rPr>
      <w:rFonts w:ascii="Calibri" w:eastAsia="Calibri" w:hAnsi="Calibri" w:cs="Times New Roman"/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footer" Target="footer4.xml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footer" Target="footer7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footer" Target="footer3.xml"/><Relationship Id="rId25" Type="http://schemas.openxmlformats.org/officeDocument/2006/relationships/image" Target="media/image15.png"/><Relationship Id="rId33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image" Target="media/image14.png"/><Relationship Id="rId32" Type="http://schemas.openxmlformats.org/officeDocument/2006/relationships/footer" Target="footer5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9.emf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8.xml"/><Relationship Id="rId8" Type="http://schemas.openxmlformats.org/officeDocument/2006/relationships/footer" Target="footer2.xm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3133</Words>
  <Characters>17860</Characters>
  <Application>Microsoft Office Word</Application>
  <DocSecurity>0</DocSecurity>
  <Lines>148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KULIKOV</cp:lastModifiedBy>
  <cp:revision>6</cp:revision>
  <dcterms:created xsi:type="dcterms:W3CDTF">2023-10-06T16:43:00Z</dcterms:created>
  <dcterms:modified xsi:type="dcterms:W3CDTF">2023-10-25T11:35:00Z</dcterms:modified>
</cp:coreProperties>
</file>